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1"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1"/>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5A09B667" w:rsidR="00D61588" w:rsidRDefault="00D61588" w:rsidP="00D61588">
      <w:pPr>
        <w:pStyle w:val="1TeksCharChar"/>
      </w:pPr>
      <w:r w:rsidRPr="005504CA">
        <w:t xml:space="preserve">Very </w:t>
      </w:r>
      <w:proofErr w:type="gramStart"/>
      <w:r w:rsidRPr="005504CA">
        <w:t>high resolution</w:t>
      </w:r>
      <w:proofErr w:type="gramEnd"/>
      <w:r w:rsidRPr="005504CA">
        <w:t xml:space="preserve">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r w:rsidR="002542E3">
        <w:t>Spekboom</w:t>
      </w:r>
      <w:r w:rsidR="000B6046">
        <w:t xml:space="preserve"> mapping</w:t>
      </w:r>
      <w:r w:rsidRPr="005504CA">
        <w:t xml:space="preserve"> </w:t>
      </w:r>
      <w:r w:rsidR="001F7CBB">
        <w:t xml:space="preserve">at a regional scale </w:t>
      </w:r>
      <w:r w:rsidRPr="005504CA">
        <w:t xml:space="preserve">a challenging problem.  </w:t>
      </w:r>
      <w:r w:rsidR="009B18ED">
        <w:t xml:space="preserve">In this </w:t>
      </w:r>
      <w:r w:rsidR="002542E3">
        <w:t>article,</w:t>
      </w:r>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r w:rsidR="00870771">
        <w:t xml:space="preserve">homogenised </w:t>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t>
      </w:r>
      <w:proofErr w:type="gramStart"/>
      <w:r>
        <w:t>was applied</w:t>
      </w:r>
      <w:proofErr w:type="gramEnd"/>
      <w:r>
        <w:t xml:space="preserve">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t>
      </w:r>
      <w:proofErr w:type="gramStart"/>
      <w:r>
        <w:t>were evaluated</w:t>
      </w:r>
      <w:proofErr w:type="gramEnd"/>
      <w:r>
        <w:t xml:space="preserve"> against labelled </w:t>
      </w:r>
      <w:r w:rsidR="00675B4F">
        <w:t>pixel data</w:t>
      </w:r>
      <w:r>
        <w:t xml:space="preserve"> and canopy cover ground truth 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r w:rsidR="007076DE">
        <w:t>in situ canopy cover data</w:t>
      </w:r>
      <w:r w:rsidRPr="005504CA">
        <w:t xml:space="preserve">.  </w:t>
      </w:r>
      <w:r>
        <w:t>It produced a</w:t>
      </w:r>
      <w:r w:rsidRPr="005504CA">
        <w:t xml:space="preserve"> mean absolute canopy cover error of 5.85% with a standard deviation of 4.65%.  </w:t>
      </w:r>
    </w:p>
    <w:p w14:paraId="01C28C15" w14:textId="747ABC1D"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homogenisation</w:t>
      </w:r>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1D8E1DCB" w14:textId="4E23DAD0" w:rsidR="00D61588" w:rsidRDefault="008F0206" w:rsidP="00D61588">
      <w:pPr>
        <w:pStyle w:val="1TeksCharChar"/>
      </w:pPr>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r w:rsidR="00626994">
        <w:t xml:space="preserve">for an </w:t>
      </w:r>
      <w:r w:rsidR="00D61588">
        <w:t xml:space="preserve">arid region </w:t>
      </w:r>
      <w:r w:rsidR="00626994">
        <w:t xml:space="preserve">plant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proofErr w:type="spellStart"/>
      <w:r w:rsidR="00B3692E">
        <w:t>Spekboom</w:t>
      </w:r>
      <w:proofErr w:type="spellEnd"/>
      <w:r w:rsidR="00B3692E">
        <w:t xml:space="preserve"> cuttings</w:t>
      </w:r>
      <w:r w:rsidR="00B3692E"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proofErr w:type="spellStart"/>
      <w:r w:rsidR="0084644E" w:rsidRPr="0084644E">
        <w:t>Spekboom</w:t>
      </w:r>
      <w:proofErr w:type="spellEnd"/>
      <w:r w:rsidR="00D91A4E">
        <w:t xml:space="preserve"> acts as a nurse plant and facilitates the creation of a favourable environment </w:t>
      </w:r>
      <w:r w:rsidR="00D61588">
        <w:t xml:space="preserve">for </w:t>
      </w:r>
      <w:r w:rsidR="00D91A4E">
        <w:t xml:space="preserve">the </w:t>
      </w:r>
      <w:r w:rsidR="00B3692E">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p>
    <w:p w14:paraId="7019AFF0" w14:textId="77777777" w:rsidR="00D61588" w:rsidRDefault="00D61588" w:rsidP="00D61588">
      <w:pPr>
        <w:pStyle w:val="1TeksCharChar"/>
      </w:pPr>
    </w:p>
    <w:p w14:paraId="247F770F" w14:textId="2A34B3C2"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 xml:space="preserve">The impracticality of manual field mapping </w:t>
      </w:r>
      <w:r w:rsidR="003768C7">
        <w:lastRenderedPageBreak/>
        <w:t>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r w:rsidR="0060746A" w:rsidDel="0060746A">
        <w:t xml:space="preserve"> </w:t>
      </w:r>
    </w:p>
    <w:p w14:paraId="49075171" w14:textId="77777777" w:rsidR="00D61588" w:rsidRDefault="00D61588" w:rsidP="00D61588">
      <w:pPr>
        <w:pStyle w:val="1TeksCharChar"/>
      </w:pPr>
    </w:p>
    <w:p w14:paraId="38CC3178" w14:textId="5D5D14B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r w:rsidR="00D91A4E">
        <w:t xml:space="preserve">A coarse three level </w:t>
      </w:r>
      <w:r>
        <w:t xml:space="preserve">degradation </w:t>
      </w:r>
      <w:r w:rsidR="00D91A4E">
        <w:t xml:space="preserve">classification </w:t>
      </w:r>
      <w:r>
        <w:t xml:space="preserve">of Subtropical Thicket </w:t>
      </w:r>
      <w:proofErr w:type="gramStart"/>
      <w:r w:rsidR="00D91A4E">
        <w:t xml:space="preserve">was </w:t>
      </w:r>
      <w:r>
        <w:t>derived</w:t>
      </w:r>
      <w:proofErr w:type="gramEnd"/>
      <w:r>
        <w:t xml:space="preserve"> by thresholding </w:t>
      </w:r>
      <w:r w:rsidR="00672EE4">
        <w:t xml:space="preserve">250m resolution </w:t>
      </w:r>
      <w:r>
        <w:t xml:space="preserve">MODIS NDVI data.  The study was successful at estimating </w:t>
      </w:r>
      <w:r w:rsidR="00D91A4E">
        <w:t xml:space="preserve">three </w:t>
      </w:r>
      <w:r>
        <w:t>degradation levels</w:t>
      </w:r>
      <w:r w:rsidR="00D91A4E">
        <w:t xml:space="preserve"> (intact, moderate and severe)</w:t>
      </w:r>
      <w:r>
        <w:t xml:space="preserve"> of </w:t>
      </w:r>
      <w:proofErr w:type="spellStart"/>
      <w:r w:rsidR="0084644E" w:rsidRPr="0084644E">
        <w:t>Spekboom</w:t>
      </w:r>
      <w:proofErr w:type="spellEnd"/>
      <w:r>
        <w:t xml:space="preserve"> thicket</w:t>
      </w:r>
      <w:r w:rsidR="00466499">
        <w:t xml:space="preserve"> at the 250m MODIS resolution</w:t>
      </w:r>
      <w:r>
        <w:t xml:space="preserve">.  </w:t>
      </w:r>
      <w:r w:rsidR="00D91A4E">
        <w:t xml:space="preserve"> </w:t>
      </w:r>
    </w:p>
    <w:p w14:paraId="69A297DE" w14:textId="360826B6" w:rsidR="006B0D71" w:rsidRDefault="006B0D71" w:rsidP="00D61588">
      <w:pPr>
        <w:pStyle w:val="1TeksCharChar"/>
      </w:pPr>
    </w:p>
    <w:p w14:paraId="559EF4F9" w14:textId="67C97FA5" w:rsidR="00B439B1" w:rsidRDefault="00B439B1" w:rsidP="00B439B1">
      <w:pPr>
        <w:pStyle w:val="1TeksCharChar"/>
      </w:pPr>
      <w:r>
        <w:t xml:space="preserve">Currently, there is an initiative to involve private land-owners in </w:t>
      </w:r>
      <w:r w:rsidR="00341A97">
        <w:t xml:space="preserve">Subtropical Thicket </w:t>
      </w:r>
      <w:r>
        <w:t xml:space="preserve">restoration 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proofErr w:type="spellStart"/>
      <w:r w:rsidR="007E12F1">
        <w:t>Spekboom</w:t>
      </w:r>
      <w:proofErr w:type="spellEnd"/>
      <w:r w:rsidR="007E12F1">
        <w:t xml:space="preserve"> is to </w:t>
      </w:r>
      <w:proofErr w:type="gramStart"/>
      <w:r w:rsidR="007E12F1">
        <w:t>be planted</w:t>
      </w:r>
      <w:proofErr w:type="gramEnd"/>
      <w:r w:rsidR="007E12F1">
        <w:t xml:space="preserve">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t>stand</w:t>
      </w:r>
      <w:r w:rsidR="007E12F1">
        <w:t>s</w:t>
      </w:r>
      <w:r>
        <w:t xml:space="preserve">.  High spatial resolution imagery is also necessary to facilitate discrimination of small </w:t>
      </w:r>
      <w:proofErr w:type="spellStart"/>
      <w:r>
        <w:t>Spekboom</w:t>
      </w:r>
      <w:proofErr w:type="spellEnd"/>
      <w:r>
        <w:t xml:space="preserve"> clumps from the complex and varying mosaic vegetation in which it occurs.  </w:t>
      </w:r>
      <w:r w:rsidR="006C2A76">
        <w:rPr>
          <w:lang w:val="en-ZA" w:eastAsia="en-ZA"/>
        </w:rPr>
        <w:t xml:space="preserve"> </w:t>
      </w:r>
      <w:r>
        <w:t xml:space="preserve">To achieve sufficient accuracy for carbon storage estimations, it </w:t>
      </w:r>
      <w:r w:rsidR="0031512B">
        <w:t>is</w:t>
      </w:r>
      <w:r>
        <w:t xml:space="preserve"> necessary to estimate canopy cover in finer detail than the three levels of degradation </w:t>
      </w:r>
      <w:r w:rsidR="009F5E97">
        <w:t>and</w:t>
      </w:r>
      <w:r w:rsidR="00802278">
        <w:t xml:space="preserve"> </w:t>
      </w:r>
      <w:r w:rsidR="009F5E97">
        <w:t xml:space="preserve">250m resolution </w:t>
      </w:r>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p>
    <w:p w14:paraId="7702B965" w14:textId="77777777" w:rsidR="00B439B1" w:rsidRDefault="00B439B1" w:rsidP="00D61588">
      <w:pPr>
        <w:pStyle w:val="1TeksCharChar"/>
      </w:pPr>
    </w:p>
    <w:p w14:paraId="2B49BD79" w14:textId="6744F447" w:rsidR="0014609F" w:rsidRDefault="000B7998" w:rsidP="00046186">
      <w:pPr>
        <w:spacing w:line="360" w:lineRule="auto"/>
        <w:jc w:val="both"/>
      </w:pPr>
      <w:r>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r w:rsidR="00466499" w:rsidRPr="00466499">
        <w:t xml:space="preserve"> </w:t>
      </w:r>
      <w:r w:rsidR="00466499">
        <w:t xml:space="preserve">Object 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 </w:t>
      </w:r>
      <w:r w:rsidR="00466499">
        <w:fldChar w:fldCharType="begin" w:fldLock="1"/>
      </w:r>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r w:rsidR="00466499">
        <w:fldChar w:fldCharType="separate"/>
      </w:r>
      <w:r w:rsidR="00DF6845" w:rsidRPr="00DF6845">
        <w:rPr>
          <w:noProof/>
        </w:rPr>
        <w:t>(Kollár, Vekerdy, and Márkus 2013; Ouyang et al. 2011; Ghosh and Joshi 2014)</w:t>
      </w:r>
      <w:r w:rsidR="00466499">
        <w:fldChar w:fldCharType="end"/>
      </w:r>
      <w:r w:rsidR="00466499">
        <w:t xml:space="preserve">.  These approaches are often favoured for VHR imagery </w:t>
      </w:r>
      <w:r w:rsidR="00466499">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r w:rsidR="00466499">
        <w:fldChar w:fldCharType="separate"/>
      </w:r>
      <w:r w:rsidR="00DF6845" w:rsidRPr="00DF6845">
        <w:rPr>
          <w:noProof/>
        </w:rPr>
        <w:t>(Basu et al. 2015; Ghosh and Joshi 2014; Johansen et al. 2007; Kollár, Vekerdy, and Márkus 2013; Mustafa and Habeeb 2014; Ouyang et al. 2011)</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r w:rsidR="00466499">
        <w:fldChar w:fldCharType="separate"/>
      </w:r>
      <w:r w:rsidR="00DF6845" w:rsidRPr="00DF6845">
        <w:rPr>
          <w:noProof/>
        </w:rPr>
        <w:t>(Ouyang et al. 2011; Ghosh and Joshi 2014)</w:t>
      </w:r>
      <w:r w:rsidR="00466499">
        <w:fldChar w:fldCharType="end"/>
      </w:r>
      <w:r w:rsidR="00466499">
        <w:t xml:space="preserve">.  The </w:t>
      </w:r>
      <w:r w:rsidR="00466499">
        <w:lastRenderedPageBreak/>
        <w:t xml:space="preserve">segmentation problem is however recognised as being poorly posed, requiring manual adjustment of parameters and being difficult to solve robustly </w:t>
      </w:r>
      <w:r w:rsidR="00466499">
        <w:fldChar w:fldCharType="begin" w:fldLock="1"/>
      </w:r>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rsidR="00466499">
        <w:fldChar w:fldCharType="separate"/>
      </w:r>
      <w:r w:rsidR="00DF6845" w:rsidRPr="00DF6845">
        <w:rPr>
          <w:noProof/>
        </w:rPr>
        <w:t>(Baraldi et al. 2010)</w:t>
      </w:r>
      <w:r w:rsidR="00466499">
        <w:fldChar w:fldCharType="end"/>
      </w:r>
      <w:r w:rsidR="00466499">
        <w:t xml:space="preserve">.  </w:t>
      </w:r>
      <w:r w:rsidR="00084E58">
        <w:t xml:space="preserve">Per pixel classification </w:t>
      </w:r>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r w:rsidR="00CE146A">
        <w:t>, not requiring user specification of algorithm and associated parameters.</w:t>
      </w:r>
      <w:r w:rsidR="00F941FB">
        <w:t xml:space="preserve"> </w:t>
      </w:r>
    </w:p>
    <w:p w14:paraId="04074E75" w14:textId="77777777" w:rsidR="007C0DCA" w:rsidRDefault="007C0DCA" w:rsidP="00D61588">
      <w:pPr>
        <w:pStyle w:val="1TeksCharChar"/>
      </w:pPr>
    </w:p>
    <w:p w14:paraId="7F3C965B" w14:textId="4E6C7905" w:rsidR="0014609F" w:rsidRDefault="003969AF" w:rsidP="00FC29D9">
      <w:pPr>
        <w:pStyle w:val="1TeksCharChar"/>
      </w:pPr>
      <w:proofErr w:type="gramStart"/>
      <w:r>
        <w:t>A variety of supervised approaches are</w:t>
      </w:r>
      <w:proofErr w:type="gramEnd"/>
      <w:r>
        <w:t xml:space="preserve"> used for classif</w:t>
      </w:r>
      <w:r w:rsidR="00802278">
        <w:t>ying</w:t>
      </w:r>
      <w:r>
        <w:t xml:space="preserve">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r w:rsidR="005762CF">
        <w:t>A</w:t>
      </w:r>
      <w:r>
        <w:t xml:space="preserve">lgorithms implemented in the </w:t>
      </w:r>
      <w:proofErr w:type="spellStart"/>
      <w:r>
        <w:t>eCognition</w:t>
      </w:r>
      <w:proofErr w:type="spellEnd"/>
      <w:r>
        <w:t xml:space="preserve">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r w:rsidR="00FC29D9">
        <w:t>, such as the fuzzy and hierarchical approaches,</w:t>
      </w:r>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26BB5B83" w:rsidR="007E44BA" w:rsidRDefault="00012564" w:rsidP="00D61588">
      <w:pPr>
        <w:pStyle w:val="1TeksCharChar"/>
      </w:pPr>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For finite training samples, increasing the features beyond a certain point results in overtraining and a decrease in the classifier</w:t>
      </w:r>
      <w:r w:rsidR="00240F94">
        <w:t>’s</w:t>
      </w:r>
      <w:r>
        <w:t xml:space="preserve"> </w:t>
      </w:r>
      <w:r w:rsidR="00240F94">
        <w:t>ability to generalise</w:t>
      </w:r>
      <w:r>
        <w:t xml:space="preserve">.  This “peaking phenomenon”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makes it necessary to </w:t>
      </w:r>
      <w:r w:rsidR="00556491">
        <w:t xml:space="preserve">apply feature selection to </w:t>
      </w:r>
      <w:r>
        <w:t xml:space="preserve">reduce the size of the feature set to a salient minimum in order to achieve an accurate </w:t>
      </w:r>
      <w:r w:rsidR="00046186">
        <w:t>classification</w:t>
      </w:r>
      <w:r>
        <w:t xml:space="preserve">.  </w:t>
      </w:r>
      <w:r w:rsidR="00806B6C">
        <w:t>Feature selection by r</w:t>
      </w:r>
      <w:r w:rsidR="00864485">
        <w:t>anking</w:t>
      </w:r>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r w:rsidR="00806B6C">
        <w:t xml:space="preserve">frequently </w:t>
      </w:r>
      <w:r w:rsidR="000B7998">
        <w:t>used</w:t>
      </w:r>
      <w:r w:rsidR="0014609F">
        <w:t xml:space="preserve"> </w:t>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proofErr w:type="gramStart"/>
      <w:r w:rsidR="00E7054D">
        <w:t>;</w:t>
      </w:r>
      <w:proofErr w:type="gramEnd"/>
      <w:r w:rsidR="0014609F">
        <w:t xml:space="preserve"> a greedy search technique</w:t>
      </w:r>
      <w:r w:rsidR="001F0BAA">
        <w:t xml:space="preserve"> to select informative features</w:t>
      </w:r>
      <w:r w:rsidR="00E7054D">
        <w:t xml:space="preserve">.  Of the reviewed studies, </w:t>
      </w:r>
      <w:r w:rsidR="00046186">
        <w:fldChar w:fldCharType="begin" w:fldLock="1"/>
      </w:r>
      <w:r w:rsidR="00046186">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046186">
        <w:fldChar w:fldCharType="separate"/>
      </w:r>
      <w:r w:rsidR="00046186" w:rsidRPr="0014609F">
        <w:rPr>
          <w:noProof/>
        </w:rPr>
        <w:t xml:space="preserve">Ghosh and Joshi </w:t>
      </w:r>
      <w:r w:rsidR="00046186">
        <w:rPr>
          <w:noProof/>
        </w:rPr>
        <w:t>(</w:t>
      </w:r>
      <w:r w:rsidR="00046186" w:rsidRPr="0014609F">
        <w:rPr>
          <w:noProof/>
        </w:rPr>
        <w:t>2014)</w:t>
      </w:r>
      <w:r w:rsidR="00046186">
        <w:fldChar w:fldCharType="end"/>
      </w:r>
      <w:r w:rsidR="00E7054D">
        <w:t>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D61588">
      <w:pPr>
        <w:pStyle w:val="1TeksCharChar"/>
      </w:pPr>
    </w:p>
    <w:p w14:paraId="3EA8C581" w14:textId="1D53F299"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 xml:space="preserve">(Boyden et al. 2007; Ghosh and Joshi 2014; Johansen et al. </w:t>
      </w:r>
      <w:r w:rsidR="00DF6845" w:rsidRPr="00DF6845">
        <w:rPr>
          <w:noProof/>
        </w:rPr>
        <w:lastRenderedPageBreak/>
        <w:t>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44C1D66E" w:rsidR="00002830" w:rsidRDefault="003A25E0" w:rsidP="003A25E0">
      <w:pPr>
        <w:pStyle w:val="1TeksCharChar"/>
      </w:pPr>
      <w:r>
        <w:t xml:space="preserve">In this paper, we present a method for mapping </w:t>
      </w:r>
      <w:proofErr w:type="spellStart"/>
      <w:r w:rsidRPr="0084644E">
        <w:t>Spekboom</w:t>
      </w:r>
      <w:proofErr w:type="spellEnd"/>
      <w:r>
        <w:t xml:space="preserve"> canopy cover at a spatial resolution of 0.5m.  </w:t>
      </w:r>
      <w:proofErr w:type="gramStart"/>
      <w:r w:rsidR="009954EA">
        <w:t xml:space="preserve">A total of </w:t>
      </w:r>
      <w:r w:rsidR="009954EA" w:rsidRPr="00A62A08">
        <w:t>2228</w:t>
      </w:r>
      <w:proofErr w:type="gramEnd"/>
      <w:r w:rsidR="009954EA" w:rsidRPr="00A62A08">
        <w:t xml:space="preserve">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 xml:space="preserve">homogenising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proofErr w:type="gramStart"/>
      <w:r w:rsidR="009954EA">
        <w:t xml:space="preserve">This not only allowed for the application of a single classification algorithm on 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textural features using a novel feature selection method that is robust to redundancy typically found in high dimensional feature 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r w:rsidR="005C5BB2" w:rsidDel="005C5BB2">
        <w:t xml:space="preserve"> </w:t>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5B21927E" w:rsidR="00D61588" w:rsidRDefault="00D61588" w:rsidP="002949C4">
      <w:pPr>
        <w:pStyle w:val="1TeksCharChar"/>
        <w:keepNext/>
        <w:keepLines/>
      </w:pPr>
      <w:r>
        <w:t>The Little Karoo</w:t>
      </w:r>
      <w:r w:rsidR="00E402AB">
        <w:t xml:space="preserve"> </w:t>
      </w:r>
      <w:r>
        <w:t xml:space="preserve">is a semi-arid region of </w:t>
      </w:r>
      <w:r w:rsidR="005C5BB2">
        <w:t xml:space="preserve">high </w:t>
      </w:r>
      <w:r>
        <w:t xml:space="preserve">biodiversity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The Subtropical Thicket biome makes up 35.3% of the 23439 </w:t>
      </w:r>
      <w:r w:rsidR="006D483D">
        <w:t>km</w:t>
      </w:r>
      <w:r w:rsidR="006D483D" w:rsidRPr="007E1405">
        <w:rPr>
          <w:vertAlign w:val="superscript"/>
        </w:rPr>
        <w:t>2</w:t>
      </w:r>
      <w:r w:rsidR="006D483D">
        <w:t xml:space="preserve"> </w:t>
      </w:r>
      <w:r w:rsidR="00E402AB">
        <w:t xml:space="preserve">area </w:t>
      </w:r>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r w:rsidR="00E402AB">
        <w:t xml:space="preserve">.  A total of 54 habitat types are present, of which ten support </w:t>
      </w:r>
      <w:proofErr w:type="spellStart"/>
      <w:r w:rsidR="00E402AB" w:rsidRPr="0084644E">
        <w:t>Spekboom</w:t>
      </w:r>
      <w:proofErr w:type="spellEnd"/>
      <w:r w:rsidR="00E402AB">
        <w:t xml:space="preserve"> </w:t>
      </w:r>
      <w:r w:rsidR="007E1405">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degraded to some extent</w:t>
      </w:r>
      <w:r w:rsidR="005C5BB2">
        <w:t xml:space="preserve"> </w:t>
      </w:r>
      <w:r w:rsidR="005C5BB2">
        <w:fldChar w:fldCharType="begin" w:fldLock="1"/>
      </w:r>
      <w:r w:rsidR="00F11D5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6 }, "schema" : "https://github.com/citation-style-language/schema/raw/master/csl-citation.json" }</w:instrText>
      </w:r>
      <w:r w:rsidR="005C5BB2">
        <w:fldChar w:fldCharType="separate"/>
      </w:r>
      <w:r w:rsidR="005C5BB2" w:rsidRPr="005C5BB2">
        <w:rPr>
          <w:noProof/>
        </w:rPr>
        <w:t>(Thompson et al. 2009)</w:t>
      </w:r>
      <w:r w:rsidR="005C5BB2">
        <w:fldChar w:fldCharType="end"/>
      </w:r>
      <w:r w:rsidR="005C5BB2">
        <w:t>.</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nine of the ten habitat types supporting </w:t>
      </w:r>
      <w:proofErr w:type="spellStart"/>
      <w:r w:rsidR="0084644E" w:rsidRPr="0084644E">
        <w:t>Spekboom</w:t>
      </w:r>
      <w:proofErr w:type="spellEnd"/>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2D1327F5" w:rsidR="00D61588" w:rsidRDefault="00D61588" w:rsidP="00D61588">
      <w:pPr>
        <w:pStyle w:val="Caption"/>
        <w:keepNext/>
        <w:keepLines/>
      </w:pPr>
      <w:bookmarkStart w:id="2" w:name="_Ref392330397"/>
      <w:bookmarkStart w:id="3" w:name="_Ref392330306"/>
      <w:bookmarkStart w:id="4" w:name="_Toc394582255"/>
      <w:bookmarkStart w:id="5"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2"/>
      <w:r>
        <w:t xml:space="preserve">  Little Karoo study area</w:t>
      </w:r>
      <w:bookmarkEnd w:id="3"/>
      <w:bookmarkEnd w:id="4"/>
      <w:bookmarkEnd w:id="5"/>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EC55F6E" w:rsidR="00D61588" w:rsidRDefault="00D61588" w:rsidP="008E7D39">
      <w:pPr>
        <w:pStyle w:val="1TeksCharChar"/>
      </w:pPr>
      <w:r>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proofErr w:type="gramStart"/>
      <w:r w:rsidR="000130AD">
        <w:t xml:space="preserve">were </w:t>
      </w:r>
      <w:r>
        <w:t>captured</w:t>
      </w:r>
      <w:proofErr w:type="gramEnd"/>
      <w:r>
        <w:t xml:space="preserve"> at a 0.5m resolution with an Intergraph </w:t>
      </w:r>
      <w:r w:rsidR="000130AD">
        <w:t>Digital Mapping Camera (</w:t>
      </w:r>
      <w:r>
        <w:t>DMC</w:t>
      </w:r>
      <w:r w:rsidR="00430964">
        <w:t>), which</w:t>
      </w:r>
      <w:r>
        <w:t xml:space="preserve"> provides multi-spectral red, green, blue and near-infrared (NIR) bands.  The study area </w:t>
      </w:r>
      <w:proofErr w:type="gramStart"/>
      <w:r w:rsidR="000130AD">
        <w:t>is covered</w:t>
      </w:r>
      <w:proofErr w:type="gramEnd"/>
      <w:r w:rsidR="000130AD">
        <w:t xml:space="preserve"> by </w:t>
      </w:r>
      <w:r w:rsidRPr="00A62A08">
        <w:t xml:space="preserve">2228 </w:t>
      </w:r>
      <w:r>
        <w:t xml:space="preserve">images acquired over </w:t>
      </w:r>
      <w:r>
        <w:lastRenderedPageBreak/>
        <w:t xml:space="preserve">multiple days from 22 January to 8 February </w:t>
      </w:r>
      <w:r w:rsidR="00430964">
        <w:t>2010, which</w:t>
      </w:r>
      <w:r w:rsidR="001E688D">
        <w:t xml:space="preserve"> is during the area’s dry season</w:t>
      </w:r>
      <w:r>
        <w:t xml:space="preserve">.  </w:t>
      </w:r>
      <w:proofErr w:type="spellStart"/>
      <w:r w:rsidR="001E688D" w:rsidRPr="0084644E">
        <w:t>Spekboom</w:t>
      </w:r>
      <w:proofErr w:type="spellEnd"/>
      <w:r w:rsidR="001E688D">
        <w:t xml:space="preserve"> has a characteristic lime green colour and is evergreen.  The dry season imagery helped contrast the evergreen </w:t>
      </w:r>
      <w:proofErr w:type="spellStart"/>
      <w:r w:rsidR="001E688D" w:rsidRPr="0084644E">
        <w:t>Spekboom</w:t>
      </w:r>
      <w:proofErr w:type="spellEnd"/>
      <w:r w:rsidR="001E688D">
        <w:t xml:space="preserve"> against the comparatively drier background vegetation.  </w:t>
      </w:r>
      <w:r>
        <w:t xml:space="preserve">While the imagery provided by NGI is </w:t>
      </w:r>
      <w:proofErr w:type="spellStart"/>
      <w:r>
        <w:t>orthorectified</w:t>
      </w:r>
      <w:proofErr w:type="spellEnd"/>
      <w:r>
        <w:t xml:space="preserve">, it has no radiometric corrections applied to it.  The NGI imagery contains variations due to BRDF </w:t>
      </w:r>
      <w:r w:rsidR="009027D6">
        <w:t>and</w:t>
      </w:r>
      <w:r>
        <w:t xml:space="preserve"> atmospheric effects</w:t>
      </w:r>
      <w:r w:rsidR="00430964">
        <w:t>, which</w:t>
      </w:r>
      <w:r>
        <w:t xml:space="preserve"> make it poorly suited to quantitative remote sensing techniques.  </w:t>
      </w:r>
      <w:r w:rsidR="000130AD">
        <w:t xml:space="preserve">The imagery was consequently </w:t>
      </w:r>
      <w:proofErr w:type="spellStart"/>
      <w:r w:rsidR="005D64BF">
        <w:t>radiometrically</w:t>
      </w:r>
      <w:proofErr w:type="spellEnd"/>
      <w:r w:rsidR="005D64BF">
        <w:t xml:space="preserve"> </w:t>
      </w:r>
      <w:r w:rsidR="00595F50">
        <w:t>homogenised</w:t>
      </w:r>
      <w:r w:rsidR="004F558C">
        <w:t xml:space="preserve"> </w:t>
      </w:r>
      <w:r w:rsidR="000130AD">
        <w:t xml:space="preserve">by applying </w:t>
      </w:r>
      <w:r w:rsidR="005D64BF">
        <w:t xml:space="preserve">a technique </w:t>
      </w:r>
      <w:proofErr w:type="gramStart"/>
      <w:r w:rsidR="005D64BF">
        <w:t>for  surface</w:t>
      </w:r>
      <w:proofErr w:type="gramEnd"/>
      <w:r w:rsidR="005D64BF">
        <w:t xml:space="preserve"> reflectance </w:t>
      </w:r>
      <w:r w:rsidR="00595F50">
        <w:t xml:space="preserve">estimation </w:t>
      </w:r>
      <w:r w:rsidR="005D64BF">
        <w:t>by calibration with satellite data.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w:t>
      </w:r>
      <w:proofErr w:type="gramStart"/>
      <w:r w:rsidR="005D64BF">
        <w:t>16 day</w:t>
      </w:r>
      <w:proofErr w:type="gramEnd"/>
      <w:r w:rsidR="005D64BF">
        <w:t xml:space="preserve"> period.  </w:t>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13197E56" w:rsidR="00F16830" w:rsidRDefault="00F16830" w:rsidP="00F16830">
      <w:pPr>
        <w:spacing w:line="360" w:lineRule="auto"/>
        <w:jc w:val="both"/>
      </w:pPr>
      <w:r>
        <w:t xml:space="preserve">The image resolution of 0.5m, combined with the tendency of </w:t>
      </w:r>
      <w:proofErr w:type="spellStart"/>
      <w:r w:rsidRPr="0084644E">
        <w:t>Spekboom</w:t>
      </w:r>
      <w:proofErr w:type="spellEnd"/>
      <w:r>
        <w:t xml:space="preserve"> to grow in continuous stands, meant that there was little spectral mixing and pixels covering </w:t>
      </w:r>
      <w:proofErr w:type="spellStart"/>
      <w:r w:rsidRPr="0084644E">
        <w:t>Spekboom</w:t>
      </w:r>
      <w:proofErr w:type="spellEnd"/>
      <w:r>
        <w:t xml:space="preserve"> were relatively pure.  This supported a per-pixel classification approach</w:t>
      </w:r>
      <w:r w:rsidR="005C22B9">
        <w:t xml:space="preserve"> to distinguish </w:t>
      </w:r>
      <w:proofErr w:type="spellStart"/>
      <w:r w:rsidR="005C22B9">
        <w:t>Spekboom</w:t>
      </w:r>
      <w:proofErr w:type="spellEnd"/>
      <w:r w:rsidR="005C22B9">
        <w:t xml:space="preserve"> from the surrounding vegetation</w:t>
      </w:r>
      <w:r>
        <w:t xml:space="preserve">.  </w:t>
      </w:r>
      <w:r w:rsidR="005C22B9">
        <w:t xml:space="preserve">The </w:t>
      </w:r>
      <w:r w:rsidR="00430964">
        <w:t>pixel-based</w:t>
      </w:r>
      <w:r w:rsidR="005C22B9">
        <w:t xml:space="preserve"> approach also </w:t>
      </w:r>
      <w:r w:rsidR="00482CAF">
        <w:t>allowed</w:t>
      </w:r>
      <w:r w:rsidR="005C22B9">
        <w:t xml:space="preserve"> the complexities associated with segmentation </w:t>
      </w:r>
      <w:r w:rsidR="00482CAF">
        <w:t>to</w:t>
      </w:r>
      <w:r w:rsidR="005C22B9">
        <w:t xml:space="preserve"> </w:t>
      </w:r>
      <w:proofErr w:type="gramStart"/>
      <w:r w:rsidR="005C22B9">
        <w:t>be avoided</w:t>
      </w:r>
      <w:proofErr w:type="gramEnd"/>
      <w:r w:rsidR="005C22B9">
        <w:t xml:space="preserve">.   </w:t>
      </w:r>
      <w:r>
        <w:t xml:space="preserve">The fractional canopy cover was determined as the portion of pixels classified as </w:t>
      </w:r>
      <w:proofErr w:type="spellStart"/>
      <w:r w:rsidRPr="0084644E">
        <w:t>Spekboom</w:t>
      </w:r>
      <w:proofErr w:type="spellEnd"/>
      <w:r>
        <w:t xml:space="preserve"> over an area of interest.  </w:t>
      </w:r>
    </w:p>
    <w:p w14:paraId="3ABACEF7" w14:textId="77777777" w:rsidR="00A0276C" w:rsidRDefault="00A0276C" w:rsidP="00A0276C">
      <w:pPr>
        <w:pStyle w:val="1TeksCharChar"/>
      </w:pPr>
    </w:p>
    <w:p w14:paraId="2BA2AEDA" w14:textId="71F012EB" w:rsidR="00A0276C" w:rsidRDefault="00A0276C" w:rsidP="00A0276C">
      <w:pPr>
        <w:pStyle w:val="1TeksCharChar"/>
      </w:pPr>
      <w:r>
        <w:t>Given the large number of images</w:t>
      </w:r>
      <w:r w:rsidR="00BA31F1">
        <w:t>,</w:t>
      </w:r>
      <w:r>
        <w:t xml:space="preserve"> computation time </w:t>
      </w:r>
      <w:r w:rsidR="00BA31F1">
        <w:t>was an</w:t>
      </w:r>
      <w:r>
        <w:t xml:space="preserve"> important consideration in the formulation of our method.  </w:t>
      </w:r>
      <w:r w:rsidR="00BA31F1">
        <w:t>Radiometric homogenisation</w:t>
      </w:r>
      <w:r>
        <w:t xml:space="preserve"> and classification software tools were developed using </w:t>
      </w:r>
      <w:r w:rsidR="00BA31F1">
        <w:t>the GDAL</w:t>
      </w:r>
      <w:r w:rsidR="00186FDB">
        <w:t xml:space="preserve"> </w:t>
      </w:r>
      <w:r w:rsidR="00186FDB">
        <w:fldChar w:fldCharType="begin" w:fldLock="1"/>
      </w:r>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r w:rsidR="00186FDB">
        <w:fldChar w:fldCharType="end"/>
      </w:r>
      <w:r w:rsidR="00BA31F1">
        <w:t xml:space="preserve"> and </w:t>
      </w:r>
      <w:proofErr w:type="spellStart"/>
      <w:r w:rsidR="00BA31F1">
        <w:t>OpenCV</w:t>
      </w:r>
      <w:proofErr w:type="spellEnd"/>
      <w:r w:rsidR="00BA31F1">
        <w:t xml:space="preserve"> </w:t>
      </w:r>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r w:rsidR="00BA31F1">
        <w:t>software</w:t>
      </w:r>
      <w:r>
        <w:t xml:space="preserve"> libraries.  Careful consideration </w:t>
      </w:r>
      <w:proofErr w:type="gramStart"/>
      <w:r>
        <w:t>was given</w:t>
      </w:r>
      <w:proofErr w:type="gramEnd"/>
      <w:r>
        <w:t xml:space="preserve"> to computational efficiency in the selection of features and classification algorithm.  </w:t>
      </w:r>
    </w:p>
    <w:p w14:paraId="20C18292" w14:textId="77777777" w:rsidR="00A0276C" w:rsidRDefault="00A0276C" w:rsidP="00F16830">
      <w:pPr>
        <w:spacing w:line="360" w:lineRule="auto"/>
        <w:jc w:val="both"/>
      </w:pP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lastRenderedPageBreak/>
        <w:t>Data Collection</w:t>
      </w:r>
    </w:p>
    <w:p w14:paraId="4B68F231" w14:textId="48EF1A66" w:rsidR="00D61588" w:rsidRDefault="00BB1598" w:rsidP="00D61588">
      <w:pPr>
        <w:pStyle w:val="1TeksCharChar"/>
      </w:pPr>
      <w:r>
        <w:t>T</w:t>
      </w:r>
      <w:r w:rsidR="008539F9">
        <w:t>wo datasets</w:t>
      </w:r>
      <w:r>
        <w:t xml:space="preserve"> </w:t>
      </w:r>
      <w:proofErr w:type="gramStart"/>
      <w:r>
        <w:t>were constructed</w:t>
      </w:r>
      <w:proofErr w:type="gramEnd"/>
      <w:r>
        <w:t>: one for evaluating the canopy cover estimates obtained from the classifier outputs and a second for training and evaluating the classifier on a per-pixel basis.</w:t>
      </w:r>
      <w:r w:rsidR="008539F9">
        <w:t xml:space="preserve"> </w:t>
      </w:r>
      <w:r w:rsidR="008F22FC">
        <w:t xml:space="preserve"> The first data set consisted of in situ estimates of canopy cover </w:t>
      </w:r>
      <w:r w:rsidR="00D61588">
        <w:t xml:space="preserve">acquired at 20 different sites, each of roughly one hectare.  A botanist with experience in the area provided expertise in the selection of sites to encompass variation in geology, habitat and level of degradation.  Boundary polygons </w:t>
      </w:r>
      <w:proofErr w:type="gramStart"/>
      <w:r w:rsidR="00D61588">
        <w:t>were recorded</w:t>
      </w:r>
      <w:proofErr w:type="gramEnd"/>
      <w:r w:rsidR="00D61588">
        <w:t xml:space="preserve">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proofErr w:type="gramStart"/>
      <w:r w:rsidR="00D61588">
        <w:t>were post-processed</w:t>
      </w:r>
      <w:proofErr w:type="gramEnd"/>
      <w:r w:rsidR="00D61588">
        <w:t xml:space="preserve"> to provide </w:t>
      </w:r>
      <w:r w:rsidR="00916A1A">
        <w:t>about 30cm</w:t>
      </w:r>
      <w:r w:rsidR="00D61588">
        <w:t xml:space="preserve"> accuracy.  </w:t>
      </w:r>
      <w:r w:rsidR="00482CAF">
        <w:t>E</w:t>
      </w:r>
      <w:r w:rsidR="00D61588">
        <w:t xml:space="preserve">stimates of canopy cover inside the </w:t>
      </w:r>
      <w:r w:rsidR="00A24F89">
        <w:t xml:space="preserve">site perimeters </w:t>
      </w:r>
      <w:proofErr w:type="gramStart"/>
      <w:r w:rsidR="00D61588">
        <w:t xml:space="preserve">were </w:t>
      </w:r>
      <w:r w:rsidR="00916A1A">
        <w:t>made</w:t>
      </w:r>
      <w:proofErr w:type="gramEnd"/>
      <w:r w:rsidR="00D61588">
        <w:t xml:space="preserve"> </w:t>
      </w:r>
      <w:r w:rsidR="00E21737">
        <w:t>during the field visits</w:t>
      </w:r>
      <w:r w:rsidR="00D61588">
        <w:t xml:space="preserve">.  The locations of the ground truth sites and their corresponding area names </w:t>
      </w:r>
      <w:proofErr w:type="gramStart"/>
      <w:r w:rsidR="00D61588">
        <w:t>are shown</w:t>
      </w:r>
      <w:proofErr w:type="gramEnd"/>
      <w:r w:rsidR="00D61588">
        <w:t xml:space="preserve"> in </w:t>
      </w:r>
      <w:r w:rsidR="00D61588">
        <w:fldChar w:fldCharType="begin"/>
      </w:r>
      <w:r w:rsidR="00D61588">
        <w:instrText xml:space="preserve"> REF _Ref392342998 \h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 xml:space="preserve">canopy cover for each site </w:t>
      </w:r>
      <w:proofErr w:type="gramStart"/>
      <w:r w:rsidR="00D61588">
        <w:t>are given</w:t>
      </w:r>
      <w:proofErr w:type="gramEnd"/>
      <w:r w:rsidR="00D61588">
        <w:t xml:space="preserve">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rsidR="00D61588">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rsidR="00D61588">
        <w:t xml:space="preserve">, is reported for each site.  This data set </w:t>
      </w:r>
      <w:proofErr w:type="gramStart"/>
      <w:r w:rsidR="00D61588">
        <w:t>is referred</w:t>
      </w:r>
      <w:proofErr w:type="gramEnd"/>
      <w:r w:rsidR="00D61588">
        <w:t xml:space="preserve"> to as the “</w:t>
      </w:r>
      <w:r w:rsidR="00F8201B">
        <w:t>in situ canopy cover data</w:t>
      </w:r>
      <w:r w:rsidR="00D61588">
        <w:t>”</w:t>
      </w:r>
      <w:r>
        <w:t xml:space="preserve"> and was used for evaluating the </w:t>
      </w:r>
      <w:r w:rsidR="0089437E">
        <w:t xml:space="preserve">accuracy of </w:t>
      </w:r>
      <w:r>
        <w:t>canopy cover estimates obtained from the classifier output</w:t>
      </w:r>
      <w:r w:rsidR="00D61588">
        <w:t xml:space="preserve">.  </w:t>
      </w:r>
      <w:r w:rsidR="00D61588">
        <w:fldChar w:fldCharType="begin"/>
      </w:r>
      <w:r w:rsidR="00D61588">
        <w:instrText xml:space="preserve"> REF _Ref392343684 \h </w:instrText>
      </w:r>
      <w:r w:rsidR="00D61588">
        <w:fldChar w:fldCharType="separate"/>
      </w:r>
      <w:r w:rsidR="00825B4A" w:rsidRPr="00F4774D">
        <w:t>Figure 3</w:t>
      </w:r>
      <w:r w:rsidR="00D61588">
        <w:fldChar w:fldCharType="end"/>
      </w:r>
      <w:r w:rsidR="00D61588">
        <w:t xml:space="preserve"> shows an example of a </w:t>
      </w:r>
      <w:r w:rsidR="00F8201B">
        <w:t>site perimeter</w:t>
      </w:r>
      <w:r w:rsidR="00D61588">
        <w:t xml:space="preserve"> on a background of the NGI imagery, rendered in RGB.</w:t>
      </w:r>
      <w:r w:rsidR="006D2436">
        <w:t xml:space="preserve">  This in situ canopy cover data </w:t>
      </w:r>
      <w:proofErr w:type="gramStart"/>
      <w:r w:rsidR="006D2436">
        <w:t>was gathered</w:t>
      </w:r>
      <w:proofErr w:type="gramEnd"/>
      <w:r w:rsidR="006D2436">
        <w:t xml:space="preserve">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w:t>
      </w:r>
      <w:proofErr w:type="spellStart"/>
      <w:r w:rsidR="00353043">
        <w:t>Spekboom</w:t>
      </w:r>
      <w:proofErr w:type="spellEnd"/>
      <w:r w:rsidR="00353043">
        <w:t xml:space="preserve"> canopy cover may have occurred </w:t>
      </w:r>
      <w:r w:rsidR="00E20146">
        <w:t>during</w:t>
      </w:r>
      <w:r w:rsidR="00353043">
        <w:t xml:space="preserve"> this time in recovering areas, but </w:t>
      </w:r>
      <w:proofErr w:type="spellStart"/>
      <w:r w:rsidR="00E20146">
        <w:t>Spekboom</w:t>
      </w:r>
      <w:proofErr w:type="spellEnd"/>
      <w:r w:rsidR="00E20146">
        <w:t xml:space="preserve"> is relatively slow-growing </w:t>
      </w:r>
      <w:r w:rsidR="00E20146">
        <w:fldChar w:fldCharType="begin" w:fldLock="1"/>
      </w:r>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r>
        <w:rPr>
          <w:noProof/>
          <w:lang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D61588" w14:paraId="3B1E0478" w14:textId="77777777" w:rsidTr="007C5F60">
        <w:tc>
          <w:tcPr>
            <w:tcW w:w="4820" w:type="dxa"/>
          </w:tcPr>
          <w:p w14:paraId="5FDBF9DC" w14:textId="1BA8D70C" w:rsidR="00D61588" w:rsidRDefault="00D61588" w:rsidP="00F4774D">
            <w:pPr>
              <w:pStyle w:val="Caption"/>
            </w:pPr>
            <w:bookmarkStart w:id="6" w:name="_Ref392342998"/>
            <w:bookmarkStart w:id="7" w:name="_Ref392342738"/>
            <w:bookmarkStart w:id="8" w:name="_Toc394582256"/>
            <w:bookmarkStart w:id="9"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6"/>
            <w:r w:rsidRPr="00D75F03">
              <w:t xml:space="preserve">  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7"/>
            <w:bookmarkEnd w:id="8"/>
            <w:bookmarkEnd w:id="9"/>
            <w:r w:rsidRPr="00D75F03">
              <w:t xml:space="preserve"> </w:t>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7DD698BF" w:rsidR="00F4774D" w:rsidRPr="00F4774D" w:rsidRDefault="00F4774D" w:rsidP="001239FB">
      <w:pPr>
        <w:pStyle w:val="Caption"/>
        <w:keepNext/>
        <w:keepLines/>
        <w:spacing w:line="360" w:lineRule="auto"/>
      </w:pPr>
      <w:bookmarkStart w:id="10"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10"/>
      <w:r w:rsidRPr="00F4774D">
        <w:t xml:space="preserve">   </w:t>
      </w:r>
      <w:r w:rsidR="00F8201B">
        <w:t>In situ canopy cover data</w:t>
      </w:r>
    </w:p>
    <w:tbl>
      <w:tblPr>
        <w:tblStyle w:val="MyThesisTable"/>
        <w:tblW w:w="0" w:type="auto"/>
        <w:tblLook w:val="01E0" w:firstRow="1" w:lastRow="1" w:firstColumn="1" w:lastColumn="1" w:noHBand="0" w:noVBand="0"/>
      </w:tblPr>
      <w:tblGrid>
        <w:gridCol w:w="1070"/>
        <w:gridCol w:w="821"/>
        <w:gridCol w:w="1501"/>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7777777" w:rsidR="000059AA" w:rsidRDefault="00D61588" w:rsidP="00F4774D">
      <w:pPr>
        <w:pStyle w:val="Caption"/>
      </w:pPr>
      <w:bookmarkStart w:id="11" w:name="_Ref392343684"/>
      <w:bookmarkStart w:id="12" w:name="_Toc394582257"/>
      <w:bookmarkStart w:id="13"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11"/>
      <w:r w:rsidRPr="00F4774D">
        <w:t xml:space="preserve">  Matjiesvlei2 </w:t>
      </w:r>
      <w:r w:rsidR="00F8201B">
        <w:t xml:space="preserve">canopy cover </w:t>
      </w:r>
      <w:r w:rsidRPr="00F4774D">
        <w:t>ground truth site</w:t>
      </w:r>
      <w:bookmarkEnd w:id="12"/>
      <w:bookmarkEnd w:id="13"/>
      <w:r w:rsidRPr="00F4774D">
        <w:t xml:space="preserve"> </w:t>
      </w:r>
    </w:p>
    <w:p w14:paraId="432B95C2" w14:textId="1686D500" w:rsidR="00D61588" w:rsidRPr="00F4774D" w:rsidRDefault="00D61588" w:rsidP="00F4774D">
      <w:pPr>
        <w:pStyle w:val="Caption"/>
      </w:pPr>
    </w:p>
    <w:p w14:paraId="480E717A" w14:textId="51425946" w:rsidR="00D61588" w:rsidRDefault="008F22FC" w:rsidP="00D61588">
      <w:pPr>
        <w:spacing w:line="360" w:lineRule="auto"/>
        <w:jc w:val="both"/>
      </w:pPr>
      <w:r>
        <w:t>For the second data set, a</w:t>
      </w:r>
      <w:r w:rsidR="00D61588">
        <w:t xml:space="preserve"> labelling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proofErr w:type="spellStart"/>
      <w:r w:rsidR="0084644E" w:rsidRPr="0084644E">
        <w:t>Spekboom</w:t>
      </w:r>
      <w:proofErr w:type="spellEnd"/>
      <w:r w:rsidR="00D61588">
        <w:t xml:space="preserve"> from </w:t>
      </w:r>
      <w:r w:rsidR="00D61588">
        <w:lastRenderedPageBreak/>
        <w:t xml:space="preserve">trees is a particularly challenging part of the problem due to their spectral and textural similarity.  </w:t>
      </w:r>
      <w:proofErr w:type="gramStart"/>
      <w:r w:rsidR="00D61588">
        <w:t>Thus</w:t>
      </w:r>
      <w:proofErr w:type="gramEnd"/>
      <w:r w:rsidR="00D61588">
        <w:t xml:space="preserve"> the addition of the Tree class is useful, as it allow</w:t>
      </w:r>
      <w:r w:rsidR="00FB627B">
        <w:t>ed</w:t>
      </w:r>
      <w:r w:rsidR="00D61588">
        <w:t xml:space="preserve"> control over the classification accuracy of trees relative to the other classes.  </w:t>
      </w:r>
      <w:r w:rsidR="00D32509" w:rsidDel="00A43F62">
        <w:t xml:space="preserve">The size of the Background class </w:t>
      </w:r>
      <w:proofErr w:type="gramStart"/>
      <w:r w:rsidR="00D32509" w:rsidDel="00A43F62">
        <w:t>was reduced</w:t>
      </w:r>
      <w:proofErr w:type="gramEnd"/>
      <w:r w:rsidR="00D32509" w:rsidDel="00A43F62">
        <w:t xml:space="preserve"> to be the same as the </w:t>
      </w:r>
      <w:proofErr w:type="spellStart"/>
      <w:r w:rsidR="00D32509" w:rsidRPr="0084644E" w:rsidDel="00A43F62">
        <w:t>Spekboom</w:t>
      </w:r>
      <w:proofErr w:type="spellEnd"/>
      <w:r w:rsidR="00D32509" w:rsidDel="00A43F62">
        <w:t xml:space="preserve"> class by taking a random subsample.  This was done to expedite </w:t>
      </w:r>
      <w:proofErr w:type="gramStart"/>
      <w:r w:rsidR="00D32509" w:rsidDel="00A43F62">
        <w:t>classifier training</w:t>
      </w:r>
      <w:proofErr w:type="gramEnd"/>
      <w:r w:rsidR="00D32509" w:rsidDel="00A43F62">
        <w:t xml:space="preserve">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r w:rsidRPr="0084644E">
              <w:t>Spekboom</w:t>
            </w:r>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r w:rsidRPr="0084644E">
              <w:t>Spekboom</w:t>
            </w:r>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77777777" w:rsidR="00F8201B" w:rsidRPr="0002729A" w:rsidRDefault="00F8201B" w:rsidP="000F603E">
            <w:pPr>
              <w:pStyle w:val="1TableText"/>
              <w:tabs>
                <w:tab w:val="num" w:pos="993"/>
              </w:tabs>
            </w:pPr>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77777777" w:rsidR="00F8201B" w:rsidRPr="0002729A" w:rsidRDefault="00F8201B" w:rsidP="000F603E">
            <w:pPr>
              <w:pStyle w:val="1TableText"/>
              <w:tabs>
                <w:tab w:val="num" w:pos="993"/>
              </w:tabs>
            </w:pPr>
            <w:r>
              <w:t>Bare ground, small shrubs, herbs and anything else not included in the first two classes.</w:t>
            </w:r>
          </w:p>
        </w:tc>
      </w:tr>
    </w:tbl>
    <w:p w14:paraId="7E0E1D27" w14:textId="77777777" w:rsidR="00F8201B" w:rsidRDefault="00F8201B" w:rsidP="00D61588">
      <w:pPr>
        <w:spacing w:line="360" w:lineRule="auto"/>
        <w:jc w:val="both"/>
      </w:pPr>
    </w:p>
    <w:p w14:paraId="217F7A91" w14:textId="63E55E47" w:rsidR="00D61588" w:rsidRDefault="001E6DC0" w:rsidP="00D61588">
      <w:pPr>
        <w:spacing w:line="360" w:lineRule="auto"/>
        <w:jc w:val="both"/>
      </w:pPr>
      <w:r>
        <w:t xml:space="preserve">Due to the small 0.5m pixel size, limited DGPS and image spatial accuracy, dense vegetation growth and rugged terrain, it was not practical to obtain per-pixel class labels by in situ observation.  </w:t>
      </w:r>
      <w:r w:rsidR="00BB1598">
        <w:t xml:space="preserve">Per-pixel </w:t>
      </w:r>
      <w:r w:rsidR="008F22FC">
        <w:t xml:space="preserve">class labels for the second data set </w:t>
      </w:r>
      <w:proofErr w:type="gramStart"/>
      <w:r w:rsidR="008F22FC">
        <w:t xml:space="preserve">were </w:t>
      </w:r>
      <w:r>
        <w:t xml:space="preserve">therefore </w:t>
      </w:r>
      <w:r w:rsidR="00D61588">
        <w:t>obtained</w:t>
      </w:r>
      <w:proofErr w:type="gramEnd"/>
      <w:r w:rsidR="00D61588">
        <w:t xml:space="preserve"> by visual discrimination and hand labelling of images.  </w:t>
      </w:r>
      <w:r w:rsidR="002104D0">
        <w:t xml:space="preserve">Image </w:t>
      </w:r>
      <w:r w:rsidR="00804C5F">
        <w:t>areas</w:t>
      </w:r>
      <w:r w:rsidR="002104D0">
        <w:t xml:space="preserve"> </w:t>
      </w:r>
      <w:r w:rsidR="00D61588">
        <w:t xml:space="preserve">belonging to the various classes </w:t>
      </w:r>
      <w:proofErr w:type="gramStart"/>
      <w:r w:rsidR="00D61588">
        <w:t>were delineated</w:t>
      </w:r>
      <w:proofErr w:type="gramEnd"/>
      <w:r w:rsidR="00D61588">
        <w:t xml:space="preserve"> </w:t>
      </w:r>
      <w:r w:rsidR="0018013C">
        <w:t xml:space="preserve">as </w:t>
      </w:r>
      <w:r w:rsidR="00D61588">
        <w:t>polygons</w:t>
      </w:r>
      <w:r w:rsidR="002104D0">
        <w:t xml:space="preserve"> in a GIS package</w:t>
      </w:r>
      <w:r w:rsidR="008F22FC">
        <w:t xml:space="preserve">.  An example </w:t>
      </w:r>
      <w:proofErr w:type="gramStart"/>
      <w:r w:rsidR="008F22FC">
        <w:t>is</w:t>
      </w:r>
      <w:r w:rsidR="00D61588">
        <w:t xml:space="preserve"> shown</w:t>
      </w:r>
      <w:proofErr w:type="gramEnd"/>
      <w:r w:rsidR="00D61588">
        <w:t xml:space="preserve">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t>
      </w:r>
      <w:proofErr w:type="gramStart"/>
      <w:r w:rsidR="008F22FC">
        <w:t>were assigned</w:t>
      </w:r>
      <w:proofErr w:type="gramEnd"/>
      <w:r w:rsidR="008F22FC">
        <w:t xml:space="preserve"> the same class label.  </w:t>
      </w:r>
      <w:r w:rsidR="000843A5">
        <w:t>Polygon a</w:t>
      </w:r>
      <w:r w:rsidR="00D61588">
        <w:t xml:space="preserve">reas </w:t>
      </w:r>
      <w:proofErr w:type="gramStart"/>
      <w:r w:rsidR="00D61588">
        <w:t>were selected</w:t>
      </w:r>
      <w:proofErr w:type="gramEnd"/>
      <w:r w:rsidR="00D61588">
        <w:t xml:space="preserve"> to encompass variability in habitat and level of degradation. </w:t>
      </w:r>
      <w:r w:rsidR="008F22FC">
        <w:t xml:space="preserve"> </w:t>
      </w:r>
      <w:r w:rsidR="00D61588">
        <w:t>The total number</w:t>
      </w:r>
      <w:r w:rsidR="00420505">
        <w:t xml:space="preserve"> of</w:t>
      </w:r>
      <w:r w:rsidR="00D61588">
        <w:t xml:space="preserve"> polygons and pixels </w:t>
      </w:r>
      <w:r w:rsidR="001F18C1">
        <w:t>labelled</w:t>
      </w:r>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xml:space="preserve">.  This data set </w:t>
      </w:r>
      <w:proofErr w:type="gramStart"/>
      <w:r w:rsidR="00D61588">
        <w:t>is referred</w:t>
      </w:r>
      <w:proofErr w:type="gramEnd"/>
      <w:r w:rsidR="00D61588">
        <w:t xml:space="preserve"> to as the “</w:t>
      </w:r>
      <w:r w:rsidR="00C02B4A">
        <w:t xml:space="preserve">labelled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14" w:name="_Ref392445255"/>
      <w:bookmarkStart w:id="15" w:name="_Toc394582258"/>
      <w:bookmarkStart w:id="16"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14"/>
      <w:r>
        <w:t xml:space="preserve">  </w:t>
      </w:r>
      <w:bookmarkEnd w:id="15"/>
      <w:bookmarkEnd w:id="16"/>
      <w:r w:rsidR="00041CA2">
        <w:t>Example image class labels</w:t>
      </w:r>
    </w:p>
    <w:p w14:paraId="464AAB84" w14:textId="77777777" w:rsidR="00D61588" w:rsidRDefault="00D61588" w:rsidP="00D61588">
      <w:pPr>
        <w:spacing w:line="360" w:lineRule="auto"/>
        <w:jc w:val="both"/>
      </w:pPr>
    </w:p>
    <w:p w14:paraId="39A2B3E8" w14:textId="69FE415E" w:rsidR="00D61588" w:rsidRDefault="00D61588" w:rsidP="003C7A4E">
      <w:pPr>
        <w:pStyle w:val="1Tablecaption"/>
      </w:pPr>
      <w:bookmarkStart w:id="17" w:name="_Ref392530242"/>
      <w:bookmarkStart w:id="18" w:name="_Toc394582239"/>
      <w:bookmarkStart w:id="19" w:name="_Toc448324338"/>
      <w:r>
        <w:lastRenderedPageBreak/>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17"/>
      <w:r>
        <w:t xml:space="preserve">   </w:t>
      </w:r>
      <w:r w:rsidR="00D01883">
        <w:t xml:space="preserve">Details of </w:t>
      </w:r>
      <w:r w:rsidR="00C02B4A">
        <w:t xml:space="preserve">labelled </w:t>
      </w:r>
      <w:r w:rsidR="00E771F6">
        <w:t>pixel</w:t>
      </w:r>
      <w:r>
        <w:t xml:space="preserve"> </w:t>
      </w:r>
      <w:r w:rsidR="00C02B4A">
        <w:t>data</w:t>
      </w:r>
      <w:bookmarkEnd w:id="18"/>
      <w:bookmarkEnd w:id="19"/>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615E43EF" w:rsidR="00684B18" w:rsidRDefault="00D61588" w:rsidP="00684B18">
      <w:pPr>
        <w:spacing w:line="360" w:lineRule="auto"/>
        <w:jc w:val="both"/>
      </w:pPr>
      <w:r>
        <w:t xml:space="preserve">A set of 46 features that would aid in describing the visual characteristics of </w:t>
      </w:r>
      <w:proofErr w:type="spellStart"/>
      <w:r w:rsidR="0084644E" w:rsidRPr="0084644E">
        <w:t>Spekboom</w:t>
      </w:r>
      <w:proofErr w:type="spellEnd"/>
      <w:r w:rsidRPr="00CF7C56">
        <w:t xml:space="preserve"> </w:t>
      </w:r>
      <w:proofErr w:type="gramStart"/>
      <w:r>
        <w:t>were evaluated</w:t>
      </w:r>
      <w:proofErr w:type="gramEnd"/>
      <w:r>
        <w:t xml:space="preserve">.  The set included a typical combination of spectral features, vegetation indices and texture features.  Similar features have been used in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r>
        <w:fldChar w:fldCharType="end"/>
      </w:r>
      <w:r>
        <w:t xml:space="preserve"> and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Pr="001F56CD">
        <w:rPr>
          <w:noProof/>
        </w:rPr>
        <w:t xml:space="preserve">Trias-Sanz, Stamon &amp; Louchet </w:t>
      </w:r>
      <w:r>
        <w:rPr>
          <w:noProof/>
        </w:rPr>
        <w:t>(</w:t>
      </w:r>
      <w:r w:rsidRPr="001F56CD">
        <w:rPr>
          <w:noProof/>
        </w:rPr>
        <w:t>2008)</w:t>
      </w:r>
      <w:r>
        <w:fldChar w:fldCharType="end"/>
      </w:r>
      <w:r>
        <w:t xml:space="preserve">.  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r w:rsidR="00C32AC3">
        <w:t xml:space="preserve">Texture features are a popular way of encapsulating spatial and structural information.  </w:t>
      </w:r>
      <w:r w:rsidR="00C32AC3">
        <w:t xml:space="preserve">Measures of vegetation texture are sensitive to shadow variations, which are unavoidable in aerial imagery due to the long flight times and varying sun angle.  </w:t>
      </w:r>
      <w:r w:rsidR="00C32AC3">
        <w:t xml:space="preserve">Nevertheless, texture </w:t>
      </w:r>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20"/>
      <w:commentRangeStart w:id="21"/>
      <w:r w:rsidR="00A22B86">
        <w:t xml:space="preserve">A sliding window size of five </w:t>
      </w:r>
      <w:proofErr w:type="gramStart"/>
      <w:r w:rsidR="00A22B86">
        <w:t>was selected</w:t>
      </w:r>
      <w:proofErr w:type="gramEnd"/>
      <w:r w:rsidR="00A22B86">
        <w:t xml:space="preserve"> u</w:t>
      </w:r>
      <w:r w:rsidR="007A6A3B">
        <w:t>sing a</w:t>
      </w:r>
      <w:r w:rsidR="00622D24">
        <w:t xml:space="preserve"> </w:t>
      </w:r>
      <w:r w:rsidR="00A45255">
        <w:t>cross-validated</w:t>
      </w:r>
      <w:r w:rsidR="00622D24">
        <w:t xml:space="preserve"> grid search</w:t>
      </w:r>
      <w:r w:rsidR="003C3057">
        <w:t>,</w:t>
      </w:r>
      <w:r w:rsidR="005A6B1F">
        <w:t xml:space="preserve"> with t</w:t>
      </w:r>
      <w:r w:rsidR="00622D24">
        <w:t>he accuracy of a naïve Bayes classifier trained on the EntropyPc1 feature as the performance criterion.</w:t>
      </w:r>
      <w:r w:rsidR="00A22B86">
        <w:t xml:space="preserve">  </w:t>
      </w:r>
      <w:commentRangeEnd w:id="20"/>
      <w:r w:rsidR="00A22B86">
        <w:rPr>
          <w:rStyle w:val="CommentReference"/>
        </w:rPr>
        <w:commentReference w:id="20"/>
      </w:r>
      <w:commentRangeEnd w:id="21"/>
      <w:r w:rsidR="00800499">
        <w:rPr>
          <w:rStyle w:val="CommentReference"/>
        </w:rPr>
        <w:commentReference w:id="21"/>
      </w:r>
      <w:r w:rsidR="00BB2F9E">
        <w:t>This size seem</w:t>
      </w:r>
      <w:r w:rsidR="00800499">
        <w:t>ed</w:t>
      </w:r>
      <w:r w:rsidR="00BB2F9E">
        <w:t xml:space="preserve"> sensible as it is of the same order as the size of a small </w:t>
      </w:r>
      <w:proofErr w:type="spellStart"/>
      <w:r w:rsidR="00BB2F9E">
        <w:t>Spekboom</w:t>
      </w:r>
      <w:proofErr w:type="spellEnd"/>
      <w:r w:rsidR="00BB2F9E">
        <w:t xml:space="preserve"> clump.  </w:t>
      </w:r>
      <w:r w:rsidR="00684B18">
        <w:t xml:space="preserve"> </w:t>
      </w:r>
    </w:p>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2E25C280" w:rsidR="00D61588" w:rsidRDefault="00FE5226" w:rsidP="00D61588">
      <w:pPr>
        <w:spacing w:line="360" w:lineRule="auto"/>
        <w:jc w:val="both"/>
      </w:pPr>
      <w:r>
        <w:t xml:space="preserve">Although the imagery </w:t>
      </w:r>
      <w:proofErr w:type="gramStart"/>
      <w:r>
        <w:t>was calibrated</w:t>
      </w:r>
      <w:proofErr w:type="gramEnd"/>
      <w:r>
        <w:t xml:space="preserve"> to surface reflectance, it was done at a coarse spatial scale and radiometric variations at a fine resolution were not taken into account.  </w:t>
      </w:r>
      <w:r w:rsidR="00693FDF">
        <w:t xml:space="preserve">A normalised colour space </w:t>
      </w:r>
      <w:r w:rsidR="00196E1D">
        <w:t xml:space="preserve">was consequently included in the features to </w:t>
      </w:r>
      <w:r>
        <w:t xml:space="preserve">reduce intensity variations not removed by the surface reflectance corrections.  </w:t>
      </w:r>
      <w:r w:rsidR="00D61588">
        <w:t xml:space="preserve">Colour </w:t>
      </w:r>
      <w:proofErr w:type="gramStart"/>
      <w:r w:rsidR="00D61588">
        <w:t>is captured</w:t>
      </w:r>
      <w:proofErr w:type="gramEnd"/>
      <w:r w:rsidR="00D61588">
        <w:t xml:space="preserve"> by the relative amounts of the raw colour </w:t>
      </w:r>
      <w:r w:rsidR="00D61588">
        <w:lastRenderedPageBreak/>
        <w:t xml:space="preserve">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04618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22"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22"/>
          </w:p>
        </w:tc>
      </w:tr>
    </w:tbl>
    <w:p w14:paraId="5B18A0AF" w14:textId="6EC99C1E" w:rsidR="00D61588" w:rsidRDefault="00D61588" w:rsidP="00D61588">
      <w:pPr>
        <w:spacing w:line="360" w:lineRule="auto"/>
        <w:jc w:val="both"/>
      </w:pPr>
      <w:proofErr w:type="gramStart"/>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End"/>
      <w:r>
        <w:t xml:space="preserve">  The denominator normalises for intensity.  </w:t>
      </w:r>
    </w:p>
    <w:p w14:paraId="5AD94339" w14:textId="77777777" w:rsidR="00D61588" w:rsidRDefault="00D61588" w:rsidP="00D61588">
      <w:pPr>
        <w:spacing w:line="360" w:lineRule="auto"/>
        <w:jc w:val="both"/>
      </w:pPr>
    </w:p>
    <w:p w14:paraId="5BF4BFE4" w14:textId="3A6B37AF"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xml:space="preserve">.  Vegetation is highly reflective in the near </w:t>
      </w:r>
      <w:r w:rsidR="00A45255">
        <w:t>infrared</w:t>
      </w:r>
      <w:r>
        <w:t xml:space="preserve">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E440725"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t>
      </w:r>
      <w:proofErr w:type="gramStart"/>
      <w:r>
        <w:t>was approximated</w:t>
      </w:r>
      <w:proofErr w:type="gramEnd"/>
      <w:r>
        <w:t xml:space="preserve"> </w:t>
      </w:r>
      <w:r w:rsidR="0001287C">
        <w:t>in this study</w:t>
      </w:r>
      <w:r>
        <w:t xml:space="preserve"> using a principal component transform derived from the variance of the </w:t>
      </w:r>
      <w:proofErr w:type="spellStart"/>
      <w:r w:rsidR="0084644E" w:rsidRPr="0084644E">
        <w:t>Spekboom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84644E" w:rsidRPr="0084644E">
        <w:t>Spekboom</w:t>
      </w:r>
      <w:proofErr w:type="spellEnd"/>
      <w:r>
        <w:t xml:space="preserve"> variation rather than wheat variation</w:t>
      </w:r>
      <w:r w:rsidR="00A45255">
        <w:t>,</w:t>
      </w:r>
      <w:r>
        <w:t xml:space="preserve"> as in the original tasselled cap transform.  As it is simply a rotation of the raw band space, its usefulness is as a dimensionality reduction technique similar to PCA, rather than as an extractor of novel </w:t>
      </w:r>
      <w:r>
        <w:lastRenderedPageBreak/>
        <w:t xml:space="preserve">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t>
      </w:r>
      <w:proofErr w:type="gramStart"/>
      <w:r>
        <w:t>were all used</w:t>
      </w:r>
      <w:proofErr w:type="gramEnd"/>
      <w:r>
        <w:t xml:space="preserve"> as inputs to the sliding window feature set.  The complete feature 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52D2F6B9" w14:textId="77777777" w:rsidR="00A45255" w:rsidRDefault="00A45255" w:rsidP="007820B5">
      <w:pPr>
        <w:spacing w:line="360" w:lineRule="auto"/>
        <w:jc w:val="both"/>
      </w:pPr>
    </w:p>
    <w:p w14:paraId="6A2A6C5F" w14:textId="692415D4" w:rsidR="00D61588" w:rsidRDefault="00D61588" w:rsidP="003C7A4E">
      <w:pPr>
        <w:pStyle w:val="1Tablecaption"/>
      </w:pPr>
      <w:bookmarkStart w:id="23" w:name="_Ref393463827"/>
      <w:bookmarkStart w:id="24" w:name="_Ref393463822"/>
      <w:bookmarkStart w:id="25" w:name="_Toc394582240"/>
      <w:bookmarkStart w:id="26"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23"/>
      <w:r>
        <w:t xml:space="preserve">   Features</w:t>
      </w:r>
      <w:bookmarkEnd w:id="24"/>
      <w:bookmarkEnd w:id="25"/>
      <w:bookmarkEnd w:id="26"/>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43F8D56C"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using </w:t>
      </w:r>
      <w:r w:rsidR="00196E1D">
        <w:t xml:space="preserve">traditional </w:t>
      </w:r>
      <w:r>
        <w:t xml:space="preserve">approaches </w:t>
      </w:r>
      <w:r w:rsidR="00196E1D">
        <w:t xml:space="preserve">such as ranking, forward selection and backward elimination </w:t>
      </w:r>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0725B1A6" w:rsidR="00D61588" w:rsidRDefault="00156C2B" w:rsidP="00D61588">
      <w:pPr>
        <w:spacing w:line="360" w:lineRule="auto"/>
        <w:jc w:val="both"/>
      </w:pPr>
      <w:r>
        <w:t>A</w:t>
      </w:r>
      <w:r w:rsidR="00F978E9">
        <w:t xml:space="preserve"> feature ranking method</w:t>
      </w:r>
      <w:r w:rsidR="00D61588">
        <w:t xml:space="preserve">, called feature clustering and ranking, </w:t>
      </w:r>
      <w:proofErr w:type="gramStart"/>
      <w:r>
        <w:t>was used</w:t>
      </w:r>
      <w:proofErr w:type="gramEnd"/>
      <w:r>
        <w:t xml:space="preserve"> to </w:t>
      </w:r>
      <w:r w:rsidR="00196E1D">
        <w:t xml:space="preserve">select relevant features in the presence of </w:t>
      </w:r>
      <w:r>
        <w:t>redundancy</w:t>
      </w:r>
      <w:r w:rsidR="00D61588">
        <w:t xml:space="preserve">. </w:t>
      </w:r>
      <w:r>
        <w:t xml:space="preserve">The approach </w:t>
      </w:r>
      <w:proofErr w:type="gramStart"/>
      <w:r w:rsidR="00D61588">
        <w:t>is described</w:t>
      </w:r>
      <w:proofErr w:type="gramEnd"/>
      <w:r w:rsidR="00D61588">
        <w:t xml:space="preserve"> as follows:</w:t>
      </w:r>
    </w:p>
    <w:p w14:paraId="4340A349" w14:textId="21AE0E8D"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r w:rsidR="00065A81">
        <w:t xml:space="preserve"> and create </w:t>
      </w:r>
      <w:r w:rsidR="00123C39">
        <w:t>a</w:t>
      </w:r>
      <w:r w:rsidR="00065A81">
        <w:t xml:space="preserve"> dendrogram</w:t>
      </w:r>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the </w:t>
      </w:r>
      <w:proofErr w:type="spellStart"/>
      <w:r>
        <w:t>dendrogram</w:t>
      </w:r>
      <w:proofErr w:type="spellEnd"/>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BF563FD" w:rsidR="00D61588" w:rsidRDefault="00D61588" w:rsidP="00D61588">
      <w:pPr>
        <w:spacing w:line="36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naïve Bayes classifier </w:t>
      </w:r>
      <w:proofErr w:type="gramStart"/>
      <w:r w:rsidR="00065A81">
        <w:t>was used</w:t>
      </w:r>
      <w:proofErr w:type="gramEnd"/>
      <w:r w:rsidR="00065A81">
        <w:t xml:space="preserve"> </w:t>
      </w:r>
      <w:r w:rsidR="00172392">
        <w:t xml:space="preserve">as the feature relevance criterion.  </w:t>
      </w:r>
      <w:r w:rsidR="00C22C18">
        <w:t xml:space="preserve">The naïve Bayes criterion makes no assumptions about the form of the class distributions and can thus provide a generic measure of separability.  It is simple, fast and recognised as being accurate for a variety of problems </w:t>
      </w:r>
      <w:r w:rsidR="00C22C18">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rsidR="00C22C18">
        <w:fldChar w:fldCharType="separate"/>
      </w:r>
      <w:r w:rsidR="00DF6845" w:rsidRPr="00DF6845">
        <w:rPr>
          <w:noProof/>
        </w:rPr>
        <w:t>(Hand and Yu 2001)</w:t>
      </w:r>
      <w:r w:rsidR="00C22C18">
        <w:fldChar w:fldCharType="end"/>
      </w:r>
      <w:r w:rsidR="00C22C18">
        <w:t xml:space="preserve">.  </w:t>
      </w:r>
      <w:r>
        <w:t>To avoid biased accuracy estimates, all classifier accuracy evaluation</w:t>
      </w:r>
      <w:r w:rsidR="00156C2B">
        <w:t>s</w:t>
      </w:r>
      <w:r>
        <w:t xml:space="preserve">, for </w:t>
      </w:r>
      <w:r w:rsidR="00C22C18">
        <w:t>feature relevance</w:t>
      </w:r>
      <w:r>
        <w:t xml:space="preserve"> or selection of </w:t>
      </w:r>
      <w:r w:rsidRPr="00295A34">
        <w:rPr>
          <w:i/>
        </w:rPr>
        <w:t>N</w:t>
      </w:r>
      <w:r>
        <w:t xml:space="preserve">, </w:t>
      </w:r>
      <w:r w:rsidR="00156C2B">
        <w:t>were</w:t>
      </w:r>
      <w:r>
        <w:t xml:space="preserve"> done on unseen test data using a </w:t>
      </w:r>
      <w:proofErr w:type="spellStart"/>
      <w:r>
        <w:t>ten</w:t>
      </w:r>
      <w:r w:rsidR="007820B5">
        <w:t xml:space="preserve"> </w:t>
      </w:r>
      <w:r>
        <w:t>fold</w:t>
      </w:r>
      <w:proofErr w:type="spellEnd"/>
      <w:r>
        <w:t xml:space="preserve"> cross validation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xml:space="preserve">.  </w:t>
      </w:r>
      <w:r w:rsidR="00420E53">
        <w:t>B</w:t>
      </w:r>
      <w:r>
        <w:t xml:space="preserve">enefits of the cluster ranking method are its speed and that it allows </w:t>
      </w:r>
      <w:proofErr w:type="gramStart"/>
      <w:r>
        <w:t>hand-picking</w:t>
      </w:r>
      <w:proofErr w:type="gramEnd"/>
      <w:r>
        <w:t xml:space="preserve"> of the single features that represent each cluster.  The flexibility to choose features allows the user to favour those features that are fastest to compute or perhaps to choose those features that </w:t>
      </w:r>
      <w:proofErr w:type="gramStart"/>
      <w:r>
        <w:t>are more readily understood</w:t>
      </w:r>
      <w:proofErr w:type="gramEnd"/>
      <w:r>
        <w:t>.</w:t>
      </w:r>
      <w:r w:rsidR="00BB64CD">
        <w:t xml:space="preserve">   </w:t>
      </w:r>
      <w:r w:rsidR="0075473B">
        <w:t xml:space="preserve">The method was applied to the </w:t>
      </w:r>
      <w:r w:rsidR="00C769BD">
        <w:t>labelled pixel data</w:t>
      </w:r>
      <w:r w:rsidR="0075473B">
        <w:t>.</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r w:rsidR="00905BD5">
        <w:t xml:space="preserve"> and Canopy Cover Estimation</w:t>
      </w:r>
    </w:p>
    <w:p w14:paraId="40E2C842" w14:textId="01B06748" w:rsidR="00D61588" w:rsidRDefault="00D61588" w:rsidP="00D61588">
      <w:pPr>
        <w:spacing w:line="360" w:lineRule="auto"/>
        <w:jc w:val="both"/>
      </w:pPr>
      <w:r>
        <w:t xml:space="preserve">The decision tree, random forest, Support Vector Machine (SVM), Bayes normal and </w:t>
      </w:r>
      <w:r w:rsidR="00C22C18">
        <w:t>k-Nearest-Neighbour</w:t>
      </w:r>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r w:rsidR="00156C2B">
        <w:t xml:space="preserve"> </w:t>
      </w:r>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Training </w:t>
      </w:r>
      <w:proofErr w:type="gramStart"/>
      <w:r>
        <w:t>is performed</w:t>
      </w:r>
      <w:proofErr w:type="gramEnd"/>
      <w:r>
        <w:t xml:space="preserve">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w:t>
      </w:r>
      <w:proofErr w:type="gramStart"/>
      <w:r>
        <w:t>can be pruned</w:t>
      </w:r>
      <w:proofErr w:type="gramEnd"/>
      <w:r>
        <w:t xml:space="preserve"> in a post-training step to reduce variance.  Decision tree execution is fast.  They </w:t>
      </w:r>
      <w:proofErr w:type="gramStart"/>
      <w:r>
        <w:t>are known</w:t>
      </w:r>
      <w:proofErr w:type="gramEnd"/>
      <w:r>
        <w:t xml:space="preserve"> for their ease of interpretation and node decisions can help provide insight into the problem.  Decisions are usually binary and based </w:t>
      </w:r>
      <w:r>
        <w:lastRenderedPageBreak/>
        <w:t xml:space="preserve">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w:t>
      </w:r>
      <w:proofErr w:type="gramStart"/>
      <w:r>
        <w:t>The decision boundary is determined only by the support vectors</w:t>
      </w:r>
      <w:proofErr w:type="gramEnd"/>
      <w:r>
        <w:t xml:space="preserve">, not directly by features or generative descriptions of class distributions.  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proofErr w:type="gramStart"/>
      <w:r w:rsidRPr="003435CE">
        <w:rPr>
          <w:i/>
        </w:rPr>
        <w:t>C</w:t>
      </w:r>
      <w:r>
        <w:t>, that</w:t>
      </w:r>
      <w:proofErr w:type="gramEnd"/>
      <w:r>
        <w:t xml:space="preserve">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w:t>
      </w:r>
      <w:proofErr w:type="gramStart"/>
      <w:r>
        <w:t>may be chosen</w:t>
      </w:r>
      <w:proofErr w:type="gramEnd"/>
      <w:r>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t xml:space="preserve">The training procedure is a quadratic optimisation </w:t>
      </w:r>
      <w:proofErr w:type="gramStart"/>
      <w:r>
        <w:t>problem which</w:t>
      </w:r>
      <w:proofErr w:type="gramEnd"/>
      <w:r>
        <w:t xml:space="preserve"> is computationally demanding.  Execution is fast however as it only requires 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w:t>
      </w:r>
      <w:proofErr w:type="gramStart"/>
      <w:r>
        <w:t>are estimated</w:t>
      </w:r>
      <w:proofErr w:type="gramEnd"/>
      <w:r>
        <w:t xml:space="preserve">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xml:space="preserve">.  Any distance metric </w:t>
      </w:r>
      <w:proofErr w:type="gramStart"/>
      <w:r>
        <w:t>can be used</w:t>
      </w:r>
      <w:proofErr w:type="gramEnd"/>
      <w:r>
        <w:t xml:space="preserve">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p>
    <w:p w14:paraId="56F9B4E9" w14:textId="77777777" w:rsidR="00D61588" w:rsidRDefault="00D61588" w:rsidP="00D61588">
      <w:pPr>
        <w:spacing w:line="360" w:lineRule="auto"/>
        <w:jc w:val="both"/>
      </w:pPr>
    </w:p>
    <w:p w14:paraId="7A7CE78E" w14:textId="66EB7FE6" w:rsidR="00905BD5" w:rsidRDefault="00A61724" w:rsidP="00D61588">
      <w:pPr>
        <w:spacing w:line="360" w:lineRule="auto"/>
        <w:jc w:val="both"/>
      </w:pPr>
      <w:r>
        <w:t xml:space="preserve">User supplied </w:t>
      </w:r>
      <w:r w:rsidR="008141CB">
        <w:t xml:space="preserve">tuning </w:t>
      </w:r>
      <w:r>
        <w:t xml:space="preserve">parameters </w:t>
      </w:r>
      <w:r w:rsidR="008141CB">
        <w:t xml:space="preserve">for the classifiers </w:t>
      </w:r>
      <w:proofErr w:type="gramStart"/>
      <w:r>
        <w:t>were found</w:t>
      </w:r>
      <w:proofErr w:type="gramEnd"/>
      <w:r>
        <w:t xml:space="preserve"> with cross-validated grid searches. </w:t>
      </w:r>
      <w:r w:rsidR="008141CB">
        <w:t xml:space="preserve"> </w:t>
      </w:r>
      <w:r w:rsidR="00F65796">
        <w:fldChar w:fldCharType="begin"/>
      </w:r>
      <w:r w:rsidR="00F65796">
        <w:instrText xml:space="preserve"> REF _Ref395037028 \h </w:instrText>
      </w:r>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Descriptions of the parameters can be found in the </w:t>
      </w:r>
      <w:proofErr w:type="spellStart"/>
      <w:r w:rsidR="00F65796">
        <w:t>OpenCV</w:t>
      </w:r>
      <w:proofErr w:type="spellEnd"/>
      <w:r w:rsidR="00F65796">
        <w:t xml:space="preserve"> documentation </w:t>
      </w:r>
      <w:r w:rsidR="00F65796">
        <w:fldChar w:fldCharType="begin" w:fldLock="1"/>
      </w:r>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F65796">
        <w:fldChar w:fldCharType="separate"/>
      </w:r>
      <w:r w:rsidR="00DF6845" w:rsidRPr="00DF6845">
        <w:rPr>
          <w:noProof/>
        </w:rPr>
        <w:t>(OpenCV Development Team 2014)</w:t>
      </w:r>
      <w:r w:rsidR="00F65796">
        <w:fldChar w:fldCharType="end"/>
      </w:r>
      <w:r w:rsidR="00F65796">
        <w:t xml:space="preserve">.   </w:t>
      </w:r>
    </w:p>
    <w:p w14:paraId="46EAF68B" w14:textId="77777777" w:rsidR="00905BD5" w:rsidRDefault="00905BD5" w:rsidP="00D61588">
      <w:pPr>
        <w:spacing w:line="360" w:lineRule="auto"/>
        <w:jc w:val="both"/>
      </w:pPr>
    </w:p>
    <w:p w14:paraId="15528E06" w14:textId="3733AC1A" w:rsidR="007E73AF" w:rsidRDefault="00D61588" w:rsidP="00D61588">
      <w:pPr>
        <w:spacing w:line="360" w:lineRule="auto"/>
        <w:jc w:val="both"/>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84644E" w:rsidRPr="0084644E">
        <w:t>Spekboom</w:t>
      </w:r>
      <w:proofErr w:type="spellEnd"/>
      <w:r>
        <w:t xml:space="preserve"> pixels.  Following this, spurious wrinkles and holes in the </w:t>
      </w:r>
      <w:proofErr w:type="spellStart"/>
      <w:r w:rsidR="0084644E" w:rsidRPr="0084644E">
        <w:t>Spekboom</w:t>
      </w:r>
      <w:proofErr w:type="spellEnd"/>
      <w:r>
        <w:t xml:space="preserve"> boundaries </w:t>
      </w:r>
      <w:proofErr w:type="gramStart"/>
      <w:r>
        <w:t>were removed</w:t>
      </w:r>
      <w:proofErr w:type="gramEnd"/>
      <w:r>
        <w:t xml:space="preserve"> with a morphological closing operation.  The assumption here being that </w:t>
      </w:r>
      <w:proofErr w:type="spellStart"/>
      <w:r w:rsidR="0084644E" w:rsidRPr="0084644E">
        <w:t>Spekboom</w:t>
      </w:r>
      <w:proofErr w:type="spellEnd"/>
      <w:r>
        <w:t xml:space="preserve"> typically grows in solid clumps and any real gaps in these clumps would be more than a pixel wide.  These operations can be seen as a way of further incorporating spatial context into the classification.</w:t>
      </w:r>
      <w:r w:rsidR="00905BD5">
        <w:t xml:space="preserve">  </w:t>
      </w:r>
    </w:p>
    <w:p w14:paraId="1CE3644D" w14:textId="77777777" w:rsidR="007E73AF" w:rsidRDefault="007E73AF" w:rsidP="007E73AF"/>
    <w:p w14:paraId="5A8B8F46" w14:textId="77777777" w:rsidR="007E73AF" w:rsidRDefault="007E73AF" w:rsidP="003C7A4E">
      <w:pPr>
        <w:pStyle w:val="1Tablecaption"/>
      </w:pPr>
      <w:r>
        <w:t xml:space="preserve">Table </w:t>
      </w:r>
      <w:r>
        <w:fldChar w:fldCharType="begin"/>
      </w:r>
      <w:r>
        <w:instrText xml:space="preserve"> SEQ Table \* ARABIC </w:instrText>
      </w:r>
      <w:r>
        <w:fldChar w:fldCharType="separate"/>
      </w:r>
      <w:r>
        <w:rPr>
          <w:noProof/>
        </w:rPr>
        <w:t>6</w:t>
      </w:r>
      <w:r>
        <w:fldChar w:fldCharType="end"/>
      </w:r>
      <w:r>
        <w:t xml:space="preserve">   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r>
              <w:rPr>
                <w:rFonts w:cs="Arial"/>
                <w:sz w:val="16"/>
                <w:szCs w:val="16"/>
              </w:rPr>
              <w:t>Paramaters</w:t>
            </w:r>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r w:rsidRPr="00803CF7">
              <w:rPr>
                <w:sz w:val="16"/>
                <w:szCs w:val="16"/>
              </w:rPr>
              <w:t>Decision 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r w:rsidRPr="00803CF7">
              <w:rPr>
                <w:sz w:val="16"/>
                <w:szCs w:val="16"/>
              </w:rPr>
              <w:t>Random Forest</w:t>
            </w:r>
          </w:p>
        </w:tc>
        <w:tc>
          <w:tcPr>
            <w:tcW w:w="8043" w:type="dxa"/>
          </w:tcPr>
          <w:p w14:paraId="5DFF3D9C" w14:textId="77777777"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r>
              <w:rPr>
                <w:sz w:val="16"/>
                <w:szCs w:val="16"/>
              </w:rPr>
              <w:t>kNN</w:t>
            </w:r>
            <w:proofErr w:type="spellEnd"/>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r w:rsidRPr="00803CF7">
              <w:rPr>
                <w:sz w:val="16"/>
                <w:szCs w:val="16"/>
              </w:rPr>
              <w:t>Bayes Normal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lastRenderedPageBreak/>
        <w:t>Validation</w:t>
      </w:r>
    </w:p>
    <w:p w14:paraId="0652D881" w14:textId="41294A95" w:rsidR="00432395" w:rsidRDefault="00680746" w:rsidP="00432395">
      <w:pPr>
        <w:spacing w:line="360" w:lineRule="auto"/>
        <w:jc w:val="both"/>
      </w:pPr>
      <w:r>
        <w:t>The per-pixel</w:t>
      </w:r>
      <w:r w:rsidR="008E676C">
        <w:t xml:space="preserve"> </w:t>
      </w:r>
      <w:r>
        <w:t xml:space="preserve">performance of the candidate classifiers </w:t>
      </w:r>
      <w:proofErr w:type="gramStart"/>
      <w:r>
        <w:t>was evaluated</w:t>
      </w:r>
      <w:proofErr w:type="gramEnd"/>
      <w:r>
        <w:t xml:space="preserve"> on the selected features</w:t>
      </w:r>
      <w:r w:rsidR="00C02B4A">
        <w:t xml:space="preserve"> using the </w:t>
      </w:r>
      <w:r w:rsidR="00E771F6">
        <w:t>labelled pixel data</w:t>
      </w:r>
      <w:r>
        <w:t xml:space="preserve">.  To avoid biased estimates of performance, </w:t>
      </w:r>
      <w:proofErr w:type="spellStart"/>
      <w:r>
        <w:t>ten</w:t>
      </w:r>
      <w:r w:rsidR="007820B5">
        <w:t xml:space="preserve"> </w:t>
      </w:r>
      <w:r>
        <w:t>fold</w:t>
      </w:r>
      <w:proofErr w:type="spellEnd"/>
      <w:r>
        <w:t xml:space="preserve"> cross validation </w:t>
      </w:r>
      <w:proofErr w:type="gramStart"/>
      <w:r>
        <w:t>was used</w:t>
      </w:r>
      <w:proofErr w:type="gramEnd"/>
      <w:r>
        <w:t xml:space="preserve"> for classifier evaluation.  The canopy cover</w:t>
      </w:r>
      <w:r w:rsidR="00A61724">
        <w:t xml:space="preserve"> performance of the </w:t>
      </w:r>
      <w:r>
        <w:t xml:space="preserve">classifiers </w:t>
      </w:r>
      <w:proofErr w:type="gramStart"/>
      <w:r w:rsidR="00A61724">
        <w:t>was</w:t>
      </w:r>
      <w:r>
        <w:t xml:space="preserve"> tested</w:t>
      </w:r>
      <w:proofErr w:type="gramEnd"/>
      <w:r w:rsidR="007A27BC">
        <w:t xml:space="preserve"> on the in situ canopy cover data</w:t>
      </w:r>
      <w:r w:rsidR="00A61724">
        <w:t xml:space="preserve">.  After applying the classifiers </w:t>
      </w:r>
      <w:r w:rsidR="005C2BD7">
        <w:t xml:space="preserve">and morphological operations </w:t>
      </w:r>
      <w:r w:rsidR="00A61724">
        <w:t xml:space="preserve">to the relevant images, canopy cover estimates </w:t>
      </w:r>
      <w:proofErr w:type="gramStart"/>
      <w:r w:rsidR="00A61724">
        <w:t>were extracted</w:t>
      </w:r>
      <w:proofErr w:type="gramEnd"/>
      <w:r w:rsidR="00A61724">
        <w:t xml:space="preserve"> </w:t>
      </w:r>
      <w:r w:rsidR="00B00E98">
        <w:t xml:space="preserve">by evaluating the fractional portion of </w:t>
      </w:r>
      <w:proofErr w:type="spellStart"/>
      <w:r w:rsidR="00B00E98">
        <w:t>Spekboom</w:t>
      </w:r>
      <w:proofErr w:type="spellEnd"/>
      <w:r w:rsidR="00B00E98">
        <w:t xml:space="preserve"> </w:t>
      </w:r>
      <w:r w:rsidR="00A61724">
        <w:t xml:space="preserve">inside the </w:t>
      </w:r>
      <w:r w:rsidR="00B00E98">
        <w:t xml:space="preserve">areas of the </w:t>
      </w:r>
      <w:r w:rsidR="00A61724">
        <w:t xml:space="preserve">field site polygons.  These estimates </w:t>
      </w:r>
      <w:proofErr w:type="gramStart"/>
      <w:r w:rsidR="00A61724">
        <w:t xml:space="preserve">were </w:t>
      </w:r>
      <w:r>
        <w:t>compar</w:t>
      </w:r>
      <w:r w:rsidR="00A61724">
        <w:t>ed</w:t>
      </w:r>
      <w:proofErr w:type="gramEnd"/>
      <w:r>
        <w:t xml:space="preserve"> to the </w:t>
      </w:r>
      <w:r w:rsidR="006658E6">
        <w:t xml:space="preserve">in situ </w:t>
      </w:r>
      <w:r w:rsidR="00684B18">
        <w:t>canopy cover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5D73B139" w:rsidR="00D61588" w:rsidRDefault="00D61588" w:rsidP="00D61588">
      <w:pPr>
        <w:spacing w:line="360" w:lineRule="auto"/>
        <w:jc w:val="both"/>
      </w:pPr>
      <w:bookmarkStart w:id="27" w:name="_Toc394607658"/>
      <w:bookmarkStart w:id="28" w:name="_Toc448324320"/>
      <w:proofErr w:type="gramStart"/>
      <w:r>
        <w:t xml:space="preserve">Feature </w:t>
      </w:r>
      <w:proofErr w:type="spellStart"/>
      <w:r>
        <w:t>Selection</w:t>
      </w:r>
      <w:bookmarkEnd w:id="27"/>
      <w:bookmarkEnd w:id="28"/>
      <w:r>
        <w:t>The</w:t>
      </w:r>
      <w:proofErr w:type="spellEnd"/>
      <w:r>
        <w:t xml:space="preserve"> </w:t>
      </w:r>
      <w:proofErr w:type="spellStart"/>
      <w:r>
        <w:t>dendrogram</w:t>
      </w:r>
      <w:proofErr w:type="spellEnd"/>
      <w:r>
        <w:t xml:space="preserve"> showing the clustering of our feature set</w:t>
      </w:r>
      <w:proofErr w:type="gramEnd"/>
      <w:r>
        <w:t xml:space="preserve">, </w:t>
      </w:r>
      <w:proofErr w:type="gramStart"/>
      <w:r>
        <w:t>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proofErr w:type="gramEnd"/>
      <w:r w:rsidR="00420505">
        <w:fldChar w:fldCharType="end"/>
      </w:r>
      <w:r>
        <w:t xml:space="preserve">.  The line in red shows the correlation threshold value at which the feature clusters </w:t>
      </w:r>
      <w:proofErr w:type="gramStart"/>
      <w:r>
        <w:t>were extracted</w:t>
      </w:r>
      <w:proofErr w:type="gramEnd"/>
      <w:r>
        <w:t>.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29" w:name="_Ref466458068"/>
      <w:bookmarkStart w:id="30" w:name="_Toc394582259"/>
      <w:bookmarkStart w:id="31"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29"/>
      <w:r>
        <w:t xml:space="preserve">  Clustering of correlated features</w:t>
      </w:r>
      <w:bookmarkEnd w:id="30"/>
      <w:bookmarkEnd w:id="31"/>
    </w:p>
    <w:p w14:paraId="2E8FA040" w14:textId="77777777" w:rsidR="00D61588" w:rsidRDefault="00D61588" w:rsidP="00D61588">
      <w:pPr>
        <w:spacing w:line="360" w:lineRule="auto"/>
        <w:jc w:val="both"/>
      </w:pPr>
    </w:p>
    <w:p w14:paraId="3B183BA4" w14:textId="3DA532E5" w:rsidR="00D61588" w:rsidRDefault="00D61588" w:rsidP="0099600B">
      <w:pPr>
        <w:spacing w:line="360" w:lineRule="auto"/>
        <w:jc w:val="both"/>
      </w:pPr>
      <w:r>
        <w:fldChar w:fldCharType="begin"/>
      </w:r>
      <w:r>
        <w:instrText xml:space="preserve"> REF _Ref395121413 \h </w:instrText>
      </w:r>
      <w:r>
        <w:fldChar w:fldCharType="separate"/>
      </w:r>
      <w:r w:rsidR="00832542">
        <w:t xml:space="preserve">Table </w:t>
      </w:r>
      <w:r w:rsidR="00832542">
        <w:rPr>
          <w:noProof/>
        </w:rPr>
        <w:t>5</w:t>
      </w:r>
      <w:r>
        <w:fldChar w:fldCharType="end"/>
      </w:r>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67698383" w:rsidR="00D61588" w:rsidRDefault="00D61588" w:rsidP="003C7A4E">
      <w:pPr>
        <w:pStyle w:val="1Tablecaption"/>
      </w:pPr>
      <w:bookmarkStart w:id="32" w:name="_Ref395121413"/>
      <w:bookmarkStart w:id="33" w:name="_Toc394582241"/>
      <w:bookmarkStart w:id="34"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32"/>
      <w:r>
        <w:t xml:space="preserve">   Ranked clusters</w:t>
      </w:r>
      <w:bookmarkEnd w:id="33"/>
      <w:bookmarkEnd w:id="34"/>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r w:rsidR="003B0CDA">
              <w:rPr>
                <w:sz w:val="16"/>
              </w:rPr>
              <w:t>nc</w:t>
            </w:r>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w:t>
      </w:r>
      <w:commentRangeStart w:id="35"/>
      <w:commentRangeStart w:id="36"/>
      <w:commentRangeStart w:id="37"/>
      <w:r w:rsidR="00D61588">
        <w:t>NDVI</w:t>
      </w:r>
      <w:commentRangeEnd w:id="35"/>
      <w:r w:rsidR="00451F0C">
        <w:rPr>
          <w:rStyle w:val="CommentReference"/>
        </w:rPr>
        <w:commentReference w:id="35"/>
      </w:r>
      <w:commentRangeEnd w:id="36"/>
      <w:r w:rsidR="00832542">
        <w:rPr>
          <w:rStyle w:val="CommentReference"/>
        </w:rPr>
        <w:commentReference w:id="36"/>
      </w:r>
      <w:commentRangeEnd w:id="37"/>
      <w:r w:rsidR="00800499">
        <w:rPr>
          <w:rStyle w:val="CommentReference"/>
        </w:rPr>
        <w:commentReference w:id="37"/>
      </w:r>
      <w:r w:rsidR="00D61588">
        <w:t xml:space="preserve">, pc1, EntropyPc1, </w:t>
      </w:r>
      <w:proofErr w:type="spellStart"/>
      <w:proofErr w:type="gramStart"/>
      <w:r w:rsidR="00D61588">
        <w:t>gN</w:t>
      </w:r>
      <w:proofErr w:type="spellEnd"/>
      <w:proofErr w:type="gramEnd"/>
      <w:r w:rsidR="00D61588">
        <w:t xml:space="preserve">, </w:t>
      </w:r>
      <w:proofErr w:type="spellStart"/>
      <w:r w:rsidR="00D61588">
        <w:t>bN</w:t>
      </w:r>
      <w:proofErr w:type="spellEnd"/>
      <w:r w:rsidR="00D61588">
        <w:t xml:space="preserve">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38" w:name="_Toc394607659"/>
      <w:bookmarkStart w:id="39" w:name="_Toc448324321"/>
      <w:r>
        <w:t>Classification</w:t>
      </w:r>
      <w:bookmarkEnd w:id="38"/>
      <w:bookmarkEnd w:id="39"/>
      <w:r w:rsidR="003638E8">
        <w:t xml:space="preserve"> and Canopy Cover Estimation </w:t>
      </w:r>
    </w:p>
    <w:bookmarkStart w:id="40" w:name="_Ref394403248"/>
    <w:p w14:paraId="268F445C" w14:textId="5EDA45EC" w:rsidR="00D61588" w:rsidRDefault="00D61588" w:rsidP="007022E8">
      <w:pPr>
        <w:spacing w:line="360" w:lineRule="auto"/>
        <w:jc w:val="both"/>
      </w:pPr>
      <w:r>
        <w:fldChar w:fldCharType="begin"/>
      </w:r>
      <w:r>
        <w:instrText xml:space="preserve"> REF _Ref394945112 \h </w:instrText>
      </w:r>
      <w:r>
        <w:fldChar w:fldCharType="separate"/>
      </w:r>
      <w:r w:rsidR="001179C5">
        <w:t xml:space="preserve">Table </w:t>
      </w:r>
      <w:r w:rsidR="001179C5">
        <w:rPr>
          <w:noProof/>
        </w:rPr>
        <w:t>7</w:t>
      </w:r>
      <w:r>
        <w:fldChar w:fldCharType="end"/>
      </w:r>
      <w:r>
        <w:t xml:space="preserve"> compares the performance of the candidate classifiers.  The table results </w:t>
      </w:r>
      <w:proofErr w:type="gramStart"/>
      <w:r>
        <w:t>are sorted</w:t>
      </w:r>
      <w:proofErr w:type="gramEnd"/>
      <w:r>
        <w:t xml:space="preserve"> according to the Mean Absolute canopy cover Error (MAE) in the last column.  Of the performance measures in the table, this is the only one evaluated against the </w:t>
      </w:r>
      <w:r w:rsidR="00844D0F">
        <w:t>in situ canopy cover data</w:t>
      </w:r>
      <w:r>
        <w:t xml:space="preserve">, the rest </w:t>
      </w:r>
      <w:proofErr w:type="gramStart"/>
      <w:r>
        <w:t>were evaluated</w:t>
      </w:r>
      <w:proofErr w:type="gramEnd"/>
      <w:r>
        <w:t xml:space="preserve"> against the </w:t>
      </w:r>
      <w:r w:rsidR="00844D0F">
        <w:t>labelled pixel data</w:t>
      </w:r>
      <w:r>
        <w:t xml:space="preserve">.   </w:t>
      </w:r>
      <w:r w:rsidR="00226C57">
        <w:t>T</w:t>
      </w:r>
      <w:r>
        <w:t>hree</w:t>
      </w:r>
      <w:r w:rsidR="000C2698">
        <w:t>-</w:t>
      </w:r>
      <w:r>
        <w:t xml:space="preserve"> and two</w:t>
      </w:r>
      <w:r w:rsidR="000C2698">
        <w:t>-</w:t>
      </w:r>
      <w:r>
        <w:t xml:space="preserve">class errors are reported as the class prior weighted errors i.e. the mean of the errors of omission.  Cohen’s Kappa and </w:t>
      </w:r>
      <w:proofErr w:type="gramStart"/>
      <w:r>
        <w:t>consumer’s</w:t>
      </w:r>
      <w:proofErr w:type="gramEnd"/>
      <w:r>
        <w:t xml:space="preserve"> and producer’s accuracies are given for the two</w:t>
      </w:r>
      <w:r w:rsidR="000C2698">
        <w:t>-</w:t>
      </w:r>
      <w:r>
        <w:t xml:space="preserve">class case.  </w:t>
      </w:r>
    </w:p>
    <w:p w14:paraId="643949EB" w14:textId="707BCA8B" w:rsidR="00D61588" w:rsidRDefault="00D61588" w:rsidP="003C7A4E">
      <w:pPr>
        <w:pStyle w:val="1Tablecaption"/>
      </w:pPr>
      <w:bookmarkStart w:id="41" w:name="_Ref394945112"/>
      <w:bookmarkStart w:id="42" w:name="_Ref394945108"/>
      <w:bookmarkStart w:id="43"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41"/>
      <w:r>
        <w:t xml:space="preserve">   Classifier performance comparison</w:t>
      </w:r>
      <w:bookmarkEnd w:id="42"/>
      <w:bookmarkEnd w:id="43"/>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EB61E52"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r w:rsidR="00844D0F">
        <w:rPr>
          <w:rFonts w:ascii="Arial" w:hAnsi="Arial" w:cs="Arial"/>
          <w:sz w:val="16"/>
          <w:szCs w:val="16"/>
        </w:rPr>
        <w:t>in situ canopy cover data</w:t>
      </w:r>
      <w:r>
        <w:rPr>
          <w:rFonts w:ascii="Arial" w:hAnsi="Arial" w:cs="Arial"/>
          <w:sz w:val="16"/>
          <w:szCs w:val="16"/>
        </w:rPr>
        <w:t xml:space="preserve"> (%), SAE = Standard deviation of Absolute canopy cover errors on </w:t>
      </w:r>
      <w:r w:rsidR="00844D0F">
        <w:rPr>
          <w:rFonts w:ascii="Arial" w:hAnsi="Arial" w:cs="Arial"/>
          <w:sz w:val="16"/>
          <w:szCs w:val="16"/>
        </w:rPr>
        <w:t>in situ canopy 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3687ABF8" w:rsidR="00D61588" w:rsidRDefault="00D61588" w:rsidP="005F4C65">
      <w:pPr>
        <w:spacing w:line="360" w:lineRule="auto"/>
        <w:jc w:val="both"/>
      </w:pPr>
      <w:r>
        <w:t>The decision tree three</w:t>
      </w:r>
      <w:r w:rsidR="00745C69">
        <w:t>-</w:t>
      </w:r>
      <w:r>
        <w:t xml:space="preserve">class and </w:t>
      </w:r>
      <w:r w:rsidR="00745C69">
        <w:t>two-class</w:t>
      </w:r>
      <w:r>
        <w:t xml:space="preserve"> confusion matrices and performances</w:t>
      </w:r>
      <w:r w:rsidR="00A07E23">
        <w:t>,</w:t>
      </w:r>
      <w:r>
        <w:t xml:space="preserve"> </w:t>
      </w:r>
      <w:r w:rsidR="00A07E23">
        <w:t xml:space="preserve">obtained from the labelled pixel data, </w:t>
      </w:r>
      <w:proofErr w:type="gramStart"/>
      <w:r>
        <w:t>are given</w:t>
      </w:r>
      <w:proofErr w:type="gramEnd"/>
      <w:r>
        <w:t xml:space="preserve">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 xml:space="preserve">canopy cover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 xml:space="preserve">of the in situ canopy cover </w:t>
      </w:r>
      <w:r>
        <w:t>site</w:t>
      </w:r>
      <w:r w:rsidR="00AD4AD0">
        <w:t>s</w:t>
      </w:r>
      <w:r>
        <w:t xml:space="preserve">.  The mean of the absolute canopy cover error is 5.85% with a standard deviation of 4.65%.  </w:t>
      </w:r>
    </w:p>
    <w:p w14:paraId="4866ED7E" w14:textId="77777777" w:rsidR="00D61588" w:rsidRDefault="00D61588" w:rsidP="00D61588"/>
    <w:p w14:paraId="2FB1E59F" w14:textId="796ECEE0" w:rsidR="00D61588" w:rsidRDefault="00D61588" w:rsidP="003C7A4E">
      <w:pPr>
        <w:pStyle w:val="1Tablecaption"/>
      </w:pPr>
      <w:bookmarkStart w:id="44" w:name="_Ref395169572"/>
      <w:bookmarkStart w:id="45"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44"/>
      <w:r>
        <w:t xml:space="preserve">   Decision tree </w:t>
      </w:r>
      <w:r w:rsidR="00745C69">
        <w:t>three-class</w:t>
      </w:r>
      <w:r>
        <w:t xml:space="preserve"> confusion matrix</w:t>
      </w:r>
      <w:bookmarkEnd w:id="45"/>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3C7A4E">
              <w:rPr>
                <w:rFonts w:cs="Arial"/>
                <w:b/>
                <w:sz w:val="16"/>
                <w:szCs w:val="16"/>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46" w:name="_Ref395169574"/>
      <w:bookmarkStart w:id="47"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46"/>
      <w:r>
        <w:t xml:space="preserve">   Decision tree </w:t>
      </w:r>
      <w:r w:rsidR="00745C69">
        <w:t>two-class</w:t>
      </w:r>
      <w:r>
        <w:t xml:space="preserve"> confusion matrix</w:t>
      </w:r>
      <w:bookmarkEnd w:id="47"/>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3C7A4E">
              <w:rPr>
                <w:rFonts w:cs="Arial"/>
                <w:b/>
                <w:sz w:val="16"/>
                <w:szCs w:val="16"/>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3C7A4E">
      <w:pPr>
        <w:pStyle w:val="1Tablecaption"/>
      </w:pPr>
      <w:bookmarkStart w:id="48" w:name="_Ref395175360"/>
      <w:bookmarkStart w:id="49"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48"/>
      <w:r>
        <w:t xml:space="preserve">   Decision Tree field canopy cover estimates</w:t>
      </w:r>
      <w:bookmarkEnd w:id="49"/>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77777777" w:rsidR="00684F38" w:rsidRPr="00AB1F17" w:rsidRDefault="00684F38" w:rsidP="007C5F60">
            <w:pPr>
              <w:rPr>
                <w:rFonts w:cs="Arial"/>
                <w:sz w:val="16"/>
                <w:szCs w:val="16"/>
              </w:rPr>
            </w:pPr>
            <w:r>
              <w:rPr>
                <w:rFonts w:cs="Arial"/>
                <w:sz w:val="16"/>
                <w:szCs w:val="16"/>
              </w:rPr>
              <w:t>Num.</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4FD7D4E2"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w:t>
      </w:r>
      <w:proofErr w:type="gramStart"/>
      <w:r>
        <w:t>map</w:t>
      </w:r>
      <w:r w:rsidR="00A07E23">
        <w:t xml:space="preserve"> which</w:t>
      </w:r>
      <w:proofErr w:type="gramEnd"/>
      <w:r w:rsidR="00A07E23">
        <w:t xml:space="preserve"> was morphologically post-processed</w:t>
      </w:r>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r w:rsidR="00A07E23">
        <w:t xml:space="preserve"> for each of the canopy cover ground truth areas (</w:t>
      </w:r>
      <w:r w:rsidR="006330AB">
        <w:t>as described in</w:t>
      </w:r>
      <w:r w:rsidR="00A07E23">
        <w:t xml:space="preserve"> </w:t>
      </w:r>
      <w:r w:rsidR="00A07E23">
        <w:fldChar w:fldCharType="begin"/>
      </w:r>
      <w:r w:rsidR="00A07E23">
        <w:instrText xml:space="preserve"> REF _Ref466457780 \h </w:instrText>
      </w:r>
      <w:r w:rsidR="00A07E23">
        <w:fldChar w:fldCharType="separate"/>
      </w:r>
      <w:r w:rsidR="00A07E23" w:rsidRPr="00F4774D">
        <w:t>Table 1</w:t>
      </w:r>
      <w:r w:rsidR="00A07E23">
        <w:fldChar w:fldCharType="end"/>
      </w:r>
      <w:r w:rsidR="00A07E23">
        <w:t>)</w:t>
      </w:r>
      <w:r>
        <w:t xml:space="preserve">.  </w:t>
      </w:r>
      <w:commentRangeStart w:id="50"/>
      <w:commentRangeStart w:id="51"/>
      <w:r w:rsidR="001C6C2F">
        <w:t>S</w:t>
      </w:r>
      <w:r>
        <w:t>ome spatial variation</w:t>
      </w:r>
      <w:r w:rsidR="001C6C2F">
        <w:t xml:space="preserve"> 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w:t>
      </w:r>
      <w:proofErr w:type="gramStart"/>
      <w:r>
        <w:t>and also</w:t>
      </w:r>
      <w:proofErr w:type="gramEnd"/>
      <w:r>
        <w:t xml:space="preserve">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w:t>
      </w:r>
      <w:proofErr w:type="gramStart"/>
      <w:r>
        <w:t>general</w:t>
      </w:r>
      <w:proofErr w:type="gramEnd"/>
      <w:r>
        <w:t xml:space="preserve"> however, the canopy cover map appears accurate over the study area.  </w:t>
      </w:r>
      <w:commentRangeEnd w:id="50"/>
      <w:r w:rsidR="007C1081">
        <w:rPr>
          <w:rStyle w:val="CommentReference"/>
        </w:rPr>
        <w:commentReference w:id="50"/>
      </w:r>
      <w:commentRangeEnd w:id="51"/>
      <w:r w:rsidR="00B97EB6">
        <w:rPr>
          <w:rStyle w:val="CommentReference"/>
        </w:rPr>
        <w:commentReference w:id="51"/>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52" w:name="_Ref395293945"/>
      <w:bookmarkStart w:id="53"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52"/>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53"/>
    </w:p>
    <w:p w14:paraId="0D8391A0" w14:textId="77777777" w:rsidR="00D61588" w:rsidRDefault="00D61588" w:rsidP="00D61588"/>
    <w:p w14:paraId="0B764EFE" w14:textId="7EB492DF" w:rsidR="00D61588" w:rsidRDefault="00D9072B" w:rsidP="00D61588">
      <w:r>
        <w:rPr>
          <w:noProof/>
          <w:lang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54"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54"/>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55"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Fynbos mosaic)</w:t>
      </w:r>
      <w:bookmarkEnd w:id="55"/>
    </w:p>
    <w:p w14:paraId="3D386B14" w14:textId="77777777" w:rsidR="00D61588" w:rsidRDefault="00D61588" w:rsidP="00D61588"/>
    <w:p w14:paraId="3870A958" w14:textId="3A051E6D" w:rsidR="00D61588" w:rsidRDefault="009F2AC0" w:rsidP="00DD4674">
      <w:pPr>
        <w:keepNext/>
        <w:keepLines/>
      </w:pPr>
      <w:r>
        <w:rPr>
          <w:noProof/>
          <w:lang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56" w:name="_Ref395293949"/>
      <w:bookmarkStart w:id="57"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56"/>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57"/>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1A900C9F"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Firstly, it is clear that there is significant redundanc</w:t>
      </w:r>
      <w:r w:rsidR="00226C57">
        <w:t>y</w:t>
      </w:r>
      <w:r>
        <w:t xml:space="preserve"> amongst the features.  The correlation between the R, G, B and NIR bands is strong (&gt;</w:t>
      </w:r>
      <w:r w:rsidR="005B5335">
        <w:t>0.7</w:t>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360" w:lineRule="auto"/>
        <w:jc w:val="both"/>
      </w:pPr>
    </w:p>
    <w:p w14:paraId="52B970A1" w14:textId="437A319F" w:rsidR="00832542" w:rsidRDefault="00832542">
      <w:pPr>
        <w:spacing w:line="360" w:lineRule="auto"/>
        <w:jc w:val="both"/>
      </w:pPr>
      <w:r>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r w:rsidR="00466F14">
        <w:t xml:space="preserve">We </w:t>
      </w:r>
      <w:r w:rsidR="00466F14">
        <w:lastRenderedPageBreak/>
        <w:t xml:space="preserve">believe the paucity of texture features in informative clusters is likely due </w:t>
      </w:r>
      <w:r>
        <w:t xml:space="preserve">to bush clump </w:t>
      </w:r>
      <w:r w:rsidR="00466F14">
        <w:t>and</w:t>
      </w:r>
      <w:r>
        <w:t xml:space="preserve"> shadow variation</w:t>
      </w:r>
      <w:r w:rsidR="00466F14">
        <w:t>s</w:t>
      </w:r>
      <w:r>
        <w:t xml:space="preserve">.    </w:t>
      </w:r>
    </w:p>
    <w:p w14:paraId="2F229F9D" w14:textId="77777777" w:rsidR="00832542" w:rsidRDefault="00832542">
      <w:pPr>
        <w:spacing w:line="360" w:lineRule="auto"/>
        <w:jc w:val="both"/>
      </w:pPr>
    </w:p>
    <w:p w14:paraId="5E521CAE" w14:textId="66A1C902" w:rsidR="00832542" w:rsidRDefault="00832542">
      <w:pPr>
        <w:spacing w:line="360" w:lineRule="auto"/>
        <w:jc w:val="both"/>
      </w:pPr>
      <w:r>
        <w:t xml:space="preserve">The importance of </w:t>
      </w:r>
      <w:proofErr w:type="spellStart"/>
      <w:r>
        <w:t>bN</w:t>
      </w:r>
      <w:proofErr w:type="spellEnd"/>
      <w:r>
        <w:t xml:space="preserve"> </w:t>
      </w:r>
      <w:commentRangeStart w:id="58"/>
      <w:r w:rsidR="00B97EB6">
        <w:t>was</w:t>
      </w:r>
      <w:commentRangeEnd w:id="58"/>
      <w:r w:rsidR="00B97EB6">
        <w:rPr>
          <w:rStyle w:val="CommentReference"/>
        </w:rPr>
        <w:commentReference w:id="58"/>
      </w:r>
      <w:r>
        <w:t xml:space="preserve">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w:t>
      </w:r>
      <w:proofErr w:type="gramStart"/>
      <w:r>
        <w:t>is not understood</w:t>
      </w:r>
      <w:proofErr w:type="gramEnd"/>
      <w:r>
        <w:t xml:space="preserve"> fully but we believe its value lies in this property and that it helps distinguish shaded vegetation from genuinely dark vegetation.  In their tree mapping study, </w:t>
      </w:r>
      <w:r>
        <w:fldChar w:fldCharType="begin" w:fldLock="1"/>
      </w:r>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p>
    <w:p w14:paraId="0F232677" w14:textId="77777777" w:rsidR="00832542" w:rsidRDefault="00832542">
      <w:pPr>
        <w:spacing w:line="360" w:lineRule="auto"/>
        <w:jc w:val="both"/>
      </w:pPr>
    </w:p>
    <w:p w14:paraId="3FF32ACB" w14:textId="3363D4A1" w:rsidR="00832542" w:rsidRDefault="005B5335" w:rsidP="003C7A4E">
      <w:pPr>
        <w:spacing w:line="360" w:lineRule="auto"/>
        <w:jc w:val="both"/>
      </w:pPr>
      <w:r>
        <w:t xml:space="preserve">The </w:t>
      </w:r>
      <w:proofErr w:type="spellStart"/>
      <w:proofErr w:type="gramStart"/>
      <w:r w:rsidR="00832542">
        <w:t>gN</w:t>
      </w:r>
      <w:proofErr w:type="spellEnd"/>
      <w:proofErr w:type="gramEnd"/>
      <w:r>
        <w:t xml:space="preserve"> feature</w:t>
      </w:r>
      <w:r w:rsidR="00832542">
        <w:t>, its mean and its median form their own cluster.  The mean sliding window feature, median sliding window feature and source feature operated on by those sliding windows are strongly correlated with each other as is expected.</w:t>
      </w:r>
    </w:p>
    <w:p w14:paraId="7A127FA0" w14:textId="77777777" w:rsidR="00832542" w:rsidRDefault="00832542" w:rsidP="003C7A4E">
      <w:pPr>
        <w:spacing w:line="360" w:lineRule="auto"/>
        <w:jc w:val="both"/>
      </w:pPr>
    </w:p>
    <w:p w14:paraId="18922345" w14:textId="6E2410AB" w:rsidR="00A14171" w:rsidRDefault="00264141" w:rsidP="003C7A4E">
      <w:pPr>
        <w:spacing w:line="360" w:lineRule="auto"/>
        <w:jc w:val="both"/>
      </w:pPr>
      <w:r>
        <w:t xml:space="preserve">The NDVI, pc1, EntropyPc1, </w:t>
      </w:r>
      <w:proofErr w:type="spellStart"/>
      <w:proofErr w:type="gramStart"/>
      <w:r>
        <w:t>gN</w:t>
      </w:r>
      <w:proofErr w:type="spellEnd"/>
      <w:proofErr w:type="gramEnd"/>
      <w:r>
        <w:t xml:space="preserve">, </w:t>
      </w:r>
      <w:proofErr w:type="spellStart"/>
      <w:r>
        <w:t>bN</w:t>
      </w:r>
      <w:proofErr w:type="spellEnd"/>
      <w:r>
        <w:t xml:space="preserve"> and </w:t>
      </w:r>
      <w:r w:rsidR="003B0CDA">
        <w:t>nc</w:t>
      </w:r>
      <w:r>
        <w:t xml:space="preserve">2 features were selected from the top six clusters.  </w:t>
      </w:r>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because it is popular and easy to interpret.  In the second cluster, pc1 </w:t>
      </w:r>
      <w:proofErr w:type="gramStart"/>
      <w:r w:rsidR="00A14171">
        <w:t>was chosen</w:t>
      </w:r>
      <w:proofErr w:type="gramEnd"/>
      <w:r w:rsidR="00A14171">
        <w:t xml:space="preserve">, as being the first principal component of the raw bands, it should be more informative than any one of them in isolation.  There is only one sliding window feature, EntropyPc1 in our final selection.  </w:t>
      </w:r>
    </w:p>
    <w:p w14:paraId="515020CD" w14:textId="77777777" w:rsidR="00A14171" w:rsidRDefault="00A14171" w:rsidP="003C7A4E">
      <w:pPr>
        <w:spacing w:line="360" w:lineRule="auto"/>
      </w:pPr>
    </w:p>
    <w:p w14:paraId="32B707C0" w14:textId="3FB3004B" w:rsidR="00832542" w:rsidRDefault="00832542" w:rsidP="003C7A4E">
      <w:pPr>
        <w:pStyle w:val="Heading2"/>
      </w:pPr>
      <w:r>
        <w:t>Classification</w:t>
      </w:r>
      <w:r w:rsidR="00E5222F">
        <w:t xml:space="preserve"> and Canopy Cover Estimation</w:t>
      </w:r>
    </w:p>
    <w:p w14:paraId="202CD2B6" w14:textId="6B4EEF46" w:rsidR="007022E8" w:rsidRDefault="007022E8">
      <w:pPr>
        <w:spacing w:line="360" w:lineRule="auto"/>
        <w:jc w:val="both"/>
      </w:pPr>
      <w:r>
        <w:t xml:space="preserve">With the exception of the Bayes Normal classifier, the classifiers’ performance was remarkably good.  </w:t>
      </w:r>
      <w:r w:rsidR="0038598A">
        <w:t>T</w:t>
      </w:r>
      <w:r>
        <w:t xml:space="preserve">he performances of the </w:t>
      </w:r>
      <w:proofErr w:type="spellStart"/>
      <w:r>
        <w:t>kNN</w:t>
      </w:r>
      <w:proofErr w:type="spellEnd"/>
      <w:r>
        <w:t xml:space="preserve">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t>
      </w:r>
      <w:proofErr w:type="gramStart"/>
      <w:r>
        <w:t>was selected</w:t>
      </w:r>
      <w:proofErr w:type="gramEnd"/>
      <w:r>
        <w:t xml:space="preserve">.  The notably poorer performance of the Bayes Normal classifier implies the classes are not normally distributed.  The three-class errors are larger than the two-class errors due the Tree class overlapping substantially with the Background class.  Errors due to Tree samples being </w:t>
      </w:r>
      <w:r>
        <w:lastRenderedPageBreak/>
        <w:t xml:space="preserve">assigned to the Background class, and vice versa, are negated when the tree class is lumped into the Background class.  </w:t>
      </w:r>
    </w:p>
    <w:p w14:paraId="42C372BC" w14:textId="77777777" w:rsidR="007022E8" w:rsidRDefault="007022E8" w:rsidP="007022E8">
      <w:pPr>
        <w:spacing w:line="360" w:lineRule="auto"/>
        <w:jc w:val="both"/>
      </w:pPr>
    </w:p>
    <w:p w14:paraId="5F157561" w14:textId="1BE43EEE" w:rsidR="007022E8" w:rsidRDefault="007022E8" w:rsidP="007022E8">
      <w:pPr>
        <w:spacing w:line="360" w:lineRule="auto"/>
        <w:jc w:val="both"/>
      </w:pPr>
      <w:r>
        <w:t xml:space="preserve">Of the performance measures in </w:t>
      </w:r>
      <w:r>
        <w:fldChar w:fldCharType="begin"/>
      </w:r>
      <w:r>
        <w:instrText xml:space="preserve"> REF _Ref394945112 \h </w:instrText>
      </w:r>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 cover mapping accuracy over the study area.  Taking the MAE and </w:t>
      </w:r>
      <w:proofErr w:type="gramStart"/>
      <w:r>
        <w:t>image ground truth performance</w:t>
      </w:r>
      <w:proofErr w:type="gramEnd"/>
      <w:r>
        <w:t xml:space="preserve"> into account, the decision tree was selected as the final classifier.  It has the best </w:t>
      </w:r>
      <w:r w:rsidR="00596E0C">
        <w:t>canopy cover</w:t>
      </w:r>
      <w:r>
        <w:t xml:space="preserve"> performance and is the second fastest option, being marginally slower than the Bayes Normal classifier.  While it is one of the poorer performers on the </w:t>
      </w:r>
      <w:r w:rsidR="00596E0C">
        <w:t>labelled pixel data</w:t>
      </w:r>
      <w:r>
        <w:t xml:space="preserve">, it still has a very good accuracy on this data.  </w:t>
      </w:r>
      <w:r w:rsidR="004B4354" w:rsidDel="004B4354">
        <w:t xml:space="preserve"> </w:t>
      </w:r>
      <w:r w:rsidR="000D48A5" w:rsidDel="000D48A5">
        <w:t xml:space="preserve"> </w:t>
      </w:r>
    </w:p>
    <w:p w14:paraId="5A567B42" w14:textId="77777777" w:rsidR="007022E8" w:rsidRDefault="007022E8" w:rsidP="000767DC">
      <w:pPr>
        <w:spacing w:line="360" w:lineRule="auto"/>
        <w:jc w:val="both"/>
      </w:pPr>
    </w:p>
    <w:p w14:paraId="5BCB3149" w14:textId="4C83975F" w:rsidR="007C1081" w:rsidRDefault="000D48A5" w:rsidP="007C1081">
      <w:pPr>
        <w:spacing w:line="360" w:lineRule="auto"/>
        <w:jc w:val="both"/>
      </w:pPr>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r w:rsidR="00624483">
        <w:t xml:space="preserve">, likely due to </w:t>
      </w:r>
      <w:commentRangeStart w:id="59"/>
      <w:r w:rsidR="00624483">
        <w:t>human error</w:t>
      </w:r>
      <w:commentRangeEnd w:id="59"/>
      <w:r w:rsidR="00737AA8">
        <w:rPr>
          <w:rStyle w:val="CommentReference"/>
        </w:rPr>
        <w:commentReference w:id="59"/>
      </w:r>
      <w:r w:rsidR="007C1081">
        <w:t>.  Overlaying the classifier output maps on the imagery indicate</w:t>
      </w:r>
      <w:r w:rsidR="00624483">
        <w:t>d</w:t>
      </w:r>
      <w:r w:rsidR="007C1081">
        <w:t xml:space="preserve"> that the classifier was also underestimating the actual canopy extent.  </w:t>
      </w:r>
      <w:proofErr w:type="gramStart"/>
      <w:r w:rsidR="007C1081">
        <w:t>As a result</w:t>
      </w:r>
      <w:proofErr w:type="gramEnd"/>
      <w:r w:rsidR="007C1081">
        <w:t xml:space="preserve"> of 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r>
        <w:t>We believe t</w:t>
      </w:r>
      <w:r w:rsidR="007C1081">
        <w:t xml:space="preserve">his helps explain the canopy cover underestimation in this area.  </w:t>
      </w:r>
    </w:p>
    <w:p w14:paraId="12C38134" w14:textId="77777777" w:rsidR="002C7CA1" w:rsidRDefault="002C7CA1" w:rsidP="007C1081">
      <w:pPr>
        <w:spacing w:line="360" w:lineRule="auto"/>
        <w:jc w:val="both"/>
      </w:pPr>
    </w:p>
    <w:p w14:paraId="4AFB633D" w14:textId="152812AE" w:rsidR="002C7CA1" w:rsidRDefault="002C6C67" w:rsidP="002C7CA1">
      <w:pPr>
        <w:spacing w:line="360" w:lineRule="auto"/>
        <w:jc w:val="both"/>
      </w:pPr>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 xml:space="preserve">.  </w:t>
      </w:r>
      <w:r w:rsidR="002C7CA1">
        <w:t xml:space="preserve">While the mapping accuracies achieved compare well with related studies </w:t>
      </w:r>
      <w:r w:rsidR="002C7CA1">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r w:rsidR="002C7CA1">
        <w:fldChar w:fldCharType="separate"/>
      </w:r>
      <w:r w:rsidR="00DF6845" w:rsidRPr="00DF6845">
        <w:rPr>
          <w:noProof/>
        </w:rPr>
        <w:t>(Ghosh and Joshi 2014; Heumann 2011; Baraldi et al. 2010; Johansen et al. 2007; Mehner et al. 2004)</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w:t>
      </w:r>
      <w:proofErr w:type="gramStart"/>
      <w:r w:rsidR="002C7CA1">
        <w:t>could be done</w:t>
      </w:r>
      <w:proofErr w:type="gramEnd"/>
      <w:r w:rsidR="002C7CA1">
        <w:t xml:space="preserv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t>Conclusions</w:t>
      </w:r>
    </w:p>
    <w:p w14:paraId="0D87BE0D" w14:textId="50BBD05A" w:rsidR="00D61588" w:rsidRDefault="00436BA0" w:rsidP="00D61588">
      <w:pPr>
        <w:spacing w:line="360" w:lineRule="auto"/>
        <w:jc w:val="both"/>
      </w:pPr>
      <w:r>
        <w:t xml:space="preserve">Accurate </w:t>
      </w:r>
      <w:proofErr w:type="spellStart"/>
      <w:r>
        <w:t>Spekboom</w:t>
      </w:r>
      <w:proofErr w:type="spellEnd"/>
      <w:r>
        <w:t xml:space="preserve"> canopy cover estimates </w:t>
      </w:r>
      <w:proofErr w:type="gramStart"/>
      <w:r>
        <w:t>were obtained</w:t>
      </w:r>
      <w:proofErr w:type="gramEnd"/>
      <w:r>
        <w:t xml:space="preserve"> across the study area using a per-pixel classification approach.  Homogenisation to</w:t>
      </w:r>
      <w:r w:rsidR="001C6C2F">
        <w:t xml:space="preserve"> </w:t>
      </w:r>
      <w:r w:rsidR="004F3147">
        <w:t xml:space="preserve">surface reflectance by calibration with 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w:t>
      </w:r>
      <w:r w:rsidR="00D61588">
        <w:lastRenderedPageBreak/>
        <w:t xml:space="preserve">spectral, textural and </w:t>
      </w:r>
      <w:proofErr w:type="gramStart"/>
      <w:r w:rsidR="00D61588">
        <w:t>vegetation index type measures</w:t>
      </w:r>
      <w:proofErr w:type="gramEnd"/>
      <w:r w:rsidR="00D61588">
        <w:t xml:space="preserve">,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 xml:space="preserve">produced the best canopy cover accuracy, and </w:t>
      </w:r>
      <w:proofErr w:type="gramStart"/>
      <w:r w:rsidR="00272CF7">
        <w:t xml:space="preserve">was </w:t>
      </w:r>
      <w:r w:rsidR="00B844BE">
        <w:t xml:space="preserve">subsequently </w:t>
      </w:r>
      <w:r w:rsidR="005D4458">
        <w:t>used</w:t>
      </w:r>
      <w:proofErr w:type="gramEnd"/>
      <w:r w:rsidR="00272CF7">
        <w:t xml:space="preserve"> to produce a map of the study area</w:t>
      </w:r>
      <w:r w:rsidR="00D61588">
        <w:t xml:space="preserve">.   </w:t>
      </w:r>
      <w:r w:rsidR="0016373F">
        <w:t>A</w:t>
      </w:r>
      <w:r w:rsidR="00D61588">
        <w:t xml:space="preserve"> mean absolute canopy cover error of 5.86% over 20 ground truth sites</w:t>
      </w:r>
      <w:r w:rsidR="0016373F">
        <w:t xml:space="preserve"> </w:t>
      </w:r>
      <w:proofErr w:type="gramStart"/>
      <w:r w:rsidR="0016373F">
        <w:t>was achieved</w:t>
      </w:r>
      <w:proofErr w:type="gramEnd"/>
      <w:r w:rsidR="00D61588">
        <w:t xml:space="preserve">.  </w:t>
      </w:r>
    </w:p>
    <w:p w14:paraId="2B92BD95" w14:textId="77777777" w:rsidR="00D61588" w:rsidRDefault="00D61588" w:rsidP="00D61588">
      <w:pPr>
        <w:spacing w:line="360" w:lineRule="auto"/>
        <w:jc w:val="both"/>
      </w:pPr>
    </w:p>
    <w:p w14:paraId="15C41FA4" w14:textId="04231D72" w:rsidR="00D61588" w:rsidRDefault="00D61588" w:rsidP="00A97FDA">
      <w:pPr>
        <w:spacing w:line="360" w:lineRule="auto"/>
        <w:jc w:val="both"/>
      </w:pPr>
      <w:r>
        <w:t xml:space="preserve">While some variation in the </w:t>
      </w:r>
      <w:r w:rsidR="0016373F">
        <w:t xml:space="preserve">canopy cover </w:t>
      </w:r>
      <w:r>
        <w:t xml:space="preserve">accuracy was observed </w:t>
      </w:r>
      <w:r w:rsidR="00F7435E">
        <w:t>over different habitats</w:t>
      </w:r>
      <w:r>
        <w:t xml:space="preserve">, the classifier </w:t>
      </w:r>
      <w:r w:rsidR="00B844BE">
        <w:t xml:space="preserve">performance </w:t>
      </w:r>
      <w:r>
        <w:t xml:space="preserve">was </w:t>
      </w:r>
      <w:r w:rsidR="00B844BE">
        <w:t>consistent over the study area in general</w:t>
      </w:r>
      <w:bookmarkStart w:id="60" w:name="_GoBack"/>
      <w:bookmarkEnd w:id="60"/>
      <w:r w:rsidR="0016373F">
        <w:t>.</w:t>
      </w:r>
      <w:r>
        <w:t xml:space="preserve">   By incorporating ground truth from new areas, the techniques used to produce this map </w:t>
      </w:r>
      <w:proofErr w:type="gramStart"/>
      <w:r w:rsidR="00B9460B">
        <w:t xml:space="preserve">could </w:t>
      </w:r>
      <w:r>
        <w:t xml:space="preserve">be </w:t>
      </w:r>
      <w:r w:rsidR="002C7CA1">
        <w:t>applied</w:t>
      </w:r>
      <w:proofErr w:type="gramEnd"/>
      <w:r w:rsidR="002C7CA1">
        <w:t xml:space="preserve"> </w:t>
      </w:r>
      <w:r>
        <w:t>to the rest of the thicket biome</w:t>
      </w:r>
      <w:r w:rsidR="002C7CA1">
        <w:t>.</w:t>
      </w:r>
      <w:r w:rsidR="00000924">
        <w:t xml:space="preserve">  </w:t>
      </w:r>
      <w:r>
        <w:t xml:space="preserve">The availability of a </w:t>
      </w:r>
      <w:proofErr w:type="spellStart"/>
      <w:r w:rsidR="0084644E" w:rsidRPr="0084644E">
        <w:t>Spekboom</w:t>
      </w:r>
      <w:proofErr w:type="spellEnd"/>
      <w:r>
        <w:t xml:space="preserve"> canopy cover map</w:t>
      </w:r>
      <w:r w:rsidR="00A97FDA">
        <w:t>ping technique</w:t>
      </w:r>
      <w:r>
        <w:t xml:space="preserve"> will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bookmarkEnd w:id="40"/>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2F3A87E5" w:rsidR="00AE16C1" w:rsidRDefault="00AE16C1" w:rsidP="00AE16C1">
      <w:pPr>
        <w:pStyle w:val="1TeksCharChar"/>
        <w:keepNext/>
        <w:keepLines/>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is hereby acknowledged.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59305F">
        <w:t xml:space="preserve"> </w:t>
      </w:r>
      <w:r w:rsidR="0059305F" w:rsidRPr="0059305F">
        <w:t xml:space="preserve">This work was supported by funding from the Department of Environmental Affairs (DEA) via the Working for Natural Resources Programme.  </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61" w:name="_Toc107741055"/>
      <w:r>
        <w:br w:type="page"/>
      </w:r>
      <w:bookmarkStart w:id="62" w:name="_Toc394607669"/>
      <w:bookmarkStart w:id="63"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046186" w:rsidRDefault="00046186" w:rsidP="00D61588"/>
                  </w:txbxContent>
                </v:textbox>
              </v:rect>
            </w:pict>
          </mc:Fallback>
        </mc:AlternateContent>
      </w:r>
      <w:bookmarkStart w:id="64" w:name="_Toc347323090"/>
      <w:bookmarkEnd w:id="61"/>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046186" w:rsidRDefault="00046186" w:rsidP="00D61588"/>
                  </w:txbxContent>
                </v:textbox>
              </v:rect>
            </w:pict>
          </mc:Fallback>
        </mc:AlternateContent>
      </w:r>
      <w:r w:rsidRPr="0002729A">
        <w:t>REFERENCES</w:t>
      </w:r>
      <w:bookmarkEnd w:id="62"/>
      <w:bookmarkEnd w:id="63"/>
      <w:bookmarkEnd w:id="64"/>
    </w:p>
    <w:p w14:paraId="05A6C0F1" w14:textId="5ED52D0E" w:rsidR="00F11D51" w:rsidRPr="00F11D51" w:rsidRDefault="00D61588" w:rsidP="00F11D51">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F11D51" w:rsidRPr="00F11D51">
        <w:rPr>
          <w:noProof/>
        </w:rPr>
        <w:t xml:space="preserve">Adie, H., and R.I. Yeaton. 2013. “Regeneration Dynamics in Arid Subtropical Thicket, South Africa.” </w:t>
      </w:r>
      <w:r w:rsidR="00F11D51" w:rsidRPr="00F11D51">
        <w:rPr>
          <w:i/>
          <w:iCs/>
          <w:noProof/>
        </w:rPr>
        <w:t>South African Journal of Botany</w:t>
      </w:r>
      <w:r w:rsidR="00F11D51" w:rsidRPr="00F11D51">
        <w:rPr>
          <w:noProof/>
        </w:rPr>
        <w:t xml:space="preserve"> 88 (September). South African Association of Botanists: 80–85. doi:10.1016/j.sajb.2013.05.010.</w:t>
      </w:r>
    </w:p>
    <w:p w14:paraId="69448AE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Amorós López, J., E. Izquierdo Verdiguier, L. Gómez Chova, J. Muñoz Marí, J.Z. Rodríguez Barreiro, G. Camps Valls, and J. Calpe Maravilla. 2011. “Land Cover Classification of VHR Airborne Images for Citrus Grove Identification.” </w:t>
      </w:r>
      <w:r w:rsidRPr="00F11D51">
        <w:rPr>
          <w:i/>
          <w:iCs/>
          <w:noProof/>
        </w:rPr>
        <w:t>ISPRS Journal of Photogrammetry and Remote Sensing</w:t>
      </w:r>
      <w:r w:rsidRPr="00F11D51">
        <w:rPr>
          <w:noProof/>
        </w:rPr>
        <w:t xml:space="preserve"> 66 (1). Elsevier B.V.: 115–123. doi:10.1016/j.isprsjprs.2010.09.008.</w:t>
      </w:r>
    </w:p>
    <w:p w14:paraId="0590D5D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F11D51">
        <w:rPr>
          <w:i/>
          <w:iCs/>
          <w:noProof/>
        </w:rPr>
        <w:t>IEEE Transactions on Geoscience and Remote Sensing</w:t>
      </w:r>
      <w:r w:rsidRPr="00F11D51">
        <w:rPr>
          <w:noProof/>
        </w:rPr>
        <w:t xml:space="preserve"> 48 (3): 1299–1325.</w:t>
      </w:r>
    </w:p>
    <w:p w14:paraId="2067AB5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F11D51">
        <w:rPr>
          <w:i/>
          <w:iCs/>
          <w:noProof/>
        </w:rPr>
        <w:t>IEEE Transactions on Geoscience and Remote Sensing</w:t>
      </w:r>
      <w:r w:rsidRPr="00F11D51">
        <w:rPr>
          <w:noProof/>
        </w:rPr>
        <w:t xml:space="preserve"> 53 (10): 5690–5708. doi:10.1109/TGRS.2015.2428197.</w:t>
      </w:r>
    </w:p>
    <w:p w14:paraId="4424D8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Bishop, Christopher M. 2003. </w:t>
      </w:r>
      <w:r w:rsidRPr="00F11D51">
        <w:rPr>
          <w:i/>
          <w:iCs/>
          <w:noProof/>
        </w:rPr>
        <w:t>Neural Networks for Pattern Recognition</w:t>
      </w:r>
      <w:r w:rsidRPr="00F11D51">
        <w:rPr>
          <w:noProof/>
        </w:rPr>
        <w:t>. New York: Oxford University Press. doi:10.1002/0470854774.</w:t>
      </w:r>
    </w:p>
    <w:p w14:paraId="54838A2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Blauensteiner, Philipp, Horst Wildenauer, Allan Hanbury, and Martin Kampel. 2006. “On Colour Spaces for Change Detection and Shadow Suppression.” In </w:t>
      </w:r>
      <w:r w:rsidRPr="00F11D51">
        <w:rPr>
          <w:i/>
          <w:iCs/>
          <w:noProof/>
        </w:rPr>
        <w:t>Computer Vision Winter Workshop 2006</w:t>
      </w:r>
      <w:r w:rsidRPr="00F11D51">
        <w:rPr>
          <w:noProof/>
        </w:rPr>
        <w:t>, edited by Ondrej Chum and Vojtech Franc, 1–6. Telc, Czech Republic: Czech Pattern Recognition Society.</w:t>
      </w:r>
    </w:p>
    <w:p w14:paraId="5557EE2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F11D51">
        <w:rPr>
          <w:i/>
          <w:iCs/>
          <w:noProof/>
        </w:rPr>
        <w:t>28th Asian Conference on Remote Sensing 2007, ACRS 2007</w:t>
      </w:r>
      <w:r w:rsidRPr="00F11D51">
        <w:rPr>
          <w:noProof/>
        </w:rPr>
        <w:t>, 1:551–556.</w:t>
      </w:r>
    </w:p>
    <w:p w14:paraId="295855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Bradski, G. 2000. “The OpenCV Library.” </w:t>
      </w:r>
      <w:r w:rsidRPr="00F11D51">
        <w:rPr>
          <w:i/>
          <w:iCs/>
          <w:noProof/>
        </w:rPr>
        <w:t>Dr. Dobb’s Journal of Software Tools</w:t>
      </w:r>
      <w:r w:rsidRPr="00F11D51">
        <w:rPr>
          <w:noProof/>
        </w:rPr>
        <w:t xml:space="preserve"> 25 (120): 122–125.</w:t>
      </w:r>
    </w:p>
    <w:p w14:paraId="3CCBD84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1996. “Bagging Predictors.” </w:t>
      </w:r>
      <w:r w:rsidRPr="00F11D51">
        <w:rPr>
          <w:i/>
          <w:iCs/>
          <w:noProof/>
        </w:rPr>
        <w:t>Machine Learning</w:t>
      </w:r>
      <w:r w:rsidRPr="00F11D51">
        <w:rPr>
          <w:noProof/>
        </w:rPr>
        <w:t xml:space="preserve"> 24 (2): 123–140.</w:t>
      </w:r>
    </w:p>
    <w:p w14:paraId="733546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2001. “Random Forests.” </w:t>
      </w:r>
      <w:r w:rsidRPr="00F11D51">
        <w:rPr>
          <w:i/>
          <w:iCs/>
          <w:noProof/>
        </w:rPr>
        <w:t>Machine Learning</w:t>
      </w:r>
      <w:r w:rsidRPr="00F11D51">
        <w:rPr>
          <w:noProof/>
        </w:rPr>
        <w:t xml:space="preserve"> 45 (1): 5–32. doi:10.1023/A:1010933404324.</w:t>
      </w:r>
    </w:p>
    <w:p w14:paraId="5DDACE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J. Friedman, R. Olshen, and C. Stone. 1984. </w:t>
      </w:r>
      <w:r w:rsidRPr="00F11D51">
        <w:rPr>
          <w:i/>
          <w:iCs/>
          <w:noProof/>
        </w:rPr>
        <w:t>Classification and Regression Trees</w:t>
      </w:r>
      <w:r w:rsidRPr="00F11D51">
        <w:rPr>
          <w:noProof/>
        </w:rPr>
        <w:t>. Calif.: Wadsworth.</w:t>
      </w:r>
    </w:p>
    <w:p w14:paraId="2E21E93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Burges, Christopher J.C. 1998. “A Tutorial on Support Vector Machines for Pattern Recognition.” </w:t>
      </w:r>
      <w:r w:rsidRPr="00F11D51">
        <w:rPr>
          <w:i/>
          <w:iCs/>
          <w:noProof/>
        </w:rPr>
        <w:t>Data Mining and Knowledge Discovery</w:t>
      </w:r>
      <w:r w:rsidRPr="00F11D51">
        <w:rPr>
          <w:noProof/>
        </w:rPr>
        <w:t xml:space="preserve"> 2 (2): 121–167. doi:10.1023/A:1009715923555.</w:t>
      </w:r>
    </w:p>
    <w:p w14:paraId="65FC525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F11D51">
        <w:rPr>
          <w:i/>
          <w:iCs/>
          <w:noProof/>
        </w:rPr>
        <w:t>Restoration Ecology</w:t>
      </w:r>
      <w:r w:rsidRPr="00F11D51">
        <w:rPr>
          <w:noProof/>
        </w:rPr>
        <w:t xml:space="preserve"> 20 (1): 56–64. doi:10.1111/j.1526-100X.2010.00746.x.</w:t>
      </w:r>
    </w:p>
    <w:p w14:paraId="1BEFED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de Castro, Ana Isabel, Montserrat Jurado-Expósito, J. M. Peña-Barragán, and Francisca López-Granados. 2012. “Airborne Multi-Spectral Imagery for Mapping Cruciferous Weeds in Cereal and Legume Crops.” </w:t>
      </w:r>
      <w:r w:rsidRPr="00F11D51">
        <w:rPr>
          <w:i/>
          <w:iCs/>
          <w:noProof/>
        </w:rPr>
        <w:t>Precision Agriculture</w:t>
      </w:r>
      <w:r w:rsidRPr="00F11D51">
        <w:rPr>
          <w:noProof/>
        </w:rPr>
        <w:t xml:space="preserve"> 13 (3): 302–321. doi:10.1007/s11119-011-9247-0.</w:t>
      </w:r>
    </w:p>
    <w:p w14:paraId="5E80111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Duin, R P W, and David M. J. Tax. 2005. “Statistical Pattern Recognition.” In </w:t>
      </w:r>
      <w:r w:rsidRPr="00F11D51">
        <w:rPr>
          <w:i/>
          <w:iCs/>
          <w:noProof/>
        </w:rPr>
        <w:t>Handbook of Pattern Recognition and Computer Vision, 3rd Ed.</w:t>
      </w:r>
      <w:r w:rsidRPr="00F11D51">
        <w:rPr>
          <w:noProof/>
        </w:rPr>
        <w:t>, edited by CH Chen and PSP Wang, 1–21. Singapore: World Scientific. doi:10.1142/9789812775320_0001.</w:t>
      </w:r>
    </w:p>
    <w:p w14:paraId="721DCB9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Eisfelder, Christina, Claudia Kuenzer, and Stefan Dech. 2012. “Derivation of Biomass Information for Semi-Arid Areas Using Remote-Sensing Data.” </w:t>
      </w:r>
      <w:r w:rsidRPr="00F11D51">
        <w:rPr>
          <w:i/>
          <w:iCs/>
          <w:noProof/>
        </w:rPr>
        <w:t>International Journal of Remote Sensing</w:t>
      </w:r>
      <w:r w:rsidRPr="00F11D51">
        <w:rPr>
          <w:noProof/>
        </w:rPr>
        <w:t xml:space="preserve"> 33 (9): 2937–2984.</w:t>
      </w:r>
    </w:p>
    <w:p w14:paraId="7C177CC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Gates, David M. 1980. </w:t>
      </w:r>
      <w:r w:rsidRPr="00F11D51">
        <w:rPr>
          <w:i/>
          <w:iCs/>
          <w:noProof/>
        </w:rPr>
        <w:t>Biophysical Ecology</w:t>
      </w:r>
      <w:r w:rsidRPr="00F11D51">
        <w:rPr>
          <w:noProof/>
        </w:rPr>
        <w:t>. Springer Advanced Texts in Life Sciences. New York: Springer. doi:10.1007/978-1-4612-6024-0.</w:t>
      </w:r>
    </w:p>
    <w:p w14:paraId="2C1B998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GDAL Development Team. 2014. “Geospatial Data Abstraction Library.” </w:t>
      </w:r>
      <w:r w:rsidRPr="00F11D51">
        <w:rPr>
          <w:i/>
          <w:iCs/>
          <w:noProof/>
        </w:rPr>
        <w:t>Open Source Geospatial Foundation</w:t>
      </w:r>
      <w:r w:rsidRPr="00F11D51">
        <w:rPr>
          <w:noProof/>
        </w:rPr>
        <w:t>. http://www.gdal.org/.</w:t>
      </w:r>
    </w:p>
    <w:p w14:paraId="39DD3D1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Ghosh, Aniruddha, and P.K. Joshi. 2014. “A Comparison of Selected Classification Algorithms for Mapping Bamboo Patches in Lower Gangetic Plains Using Very High Resolution WorldView 2 Imagery.” </w:t>
      </w:r>
      <w:r w:rsidRPr="00F11D51">
        <w:rPr>
          <w:i/>
          <w:iCs/>
          <w:noProof/>
        </w:rPr>
        <w:t>International Journal of Applied Earth Observation and Geoinformation</w:t>
      </w:r>
      <w:r w:rsidRPr="00F11D51">
        <w:rPr>
          <w:noProof/>
        </w:rPr>
        <w:t xml:space="preserve"> 26 (February). Elsevier B.V.: 298–311. doi:10.1016/j.jag.2013.08.011.</w:t>
      </w:r>
    </w:p>
    <w:p w14:paraId="777D508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Hand, David J, and Kerning Yu. 2001. “Idiot’s Bayes - Not So Stupid After All?” </w:t>
      </w:r>
      <w:r w:rsidRPr="00F11D51">
        <w:rPr>
          <w:i/>
          <w:iCs/>
          <w:noProof/>
        </w:rPr>
        <w:t>International Statisitical Review</w:t>
      </w:r>
      <w:r w:rsidRPr="00F11D51">
        <w:rPr>
          <w:noProof/>
        </w:rPr>
        <w:t xml:space="preserve"> 69 (3): 385–398.</w:t>
      </w:r>
    </w:p>
    <w:p w14:paraId="1D88301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Heumann, B. W. 2011. “Satellite Remote Sensing of Mangrove Forests: Recent Advances and Future Opportunities.” </w:t>
      </w:r>
      <w:r w:rsidRPr="00F11D51">
        <w:rPr>
          <w:i/>
          <w:iCs/>
          <w:noProof/>
        </w:rPr>
        <w:t>Progress in Physical Geography</w:t>
      </w:r>
      <w:r w:rsidRPr="00F11D51">
        <w:rPr>
          <w:noProof/>
        </w:rPr>
        <w:t xml:space="preserve"> 35 (1): 87–108. doi:10.1177/0309133310385371.</w:t>
      </w:r>
    </w:p>
    <w:p w14:paraId="0CA936A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Intergraph. 2008. “Digital Mapping Camera System.” Huntsville, USA: Intergraph. http://www.geospace.co.za/pdf/DMC Brochure.pdf.</w:t>
      </w:r>
    </w:p>
    <w:p w14:paraId="52A3424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Jain, Anil K, Robert P W Duin, and Jianchang Mao. 2000. “Statistical Pattern Recognition: A Review.” </w:t>
      </w:r>
      <w:r w:rsidRPr="00F11D51">
        <w:rPr>
          <w:i/>
          <w:iCs/>
          <w:noProof/>
        </w:rPr>
        <w:t>IEEE Transactions on Pattern Analysis and Machine Intelligence</w:t>
      </w:r>
      <w:r w:rsidRPr="00F11D51">
        <w:rPr>
          <w:noProof/>
        </w:rPr>
        <w:t xml:space="preserve"> 22 (1): 4–37.</w:t>
      </w:r>
    </w:p>
    <w:p w14:paraId="5C3320F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Johansen, Kasper, Nicholas C. Coops, Sarah E. Gergel, and Yulia Stange. 2007. “Application of High Spatial Resolution Satellite Imagery for Riparian and Forest Ecosystem Classification.” </w:t>
      </w:r>
      <w:r w:rsidRPr="00F11D51">
        <w:rPr>
          <w:i/>
          <w:iCs/>
          <w:noProof/>
        </w:rPr>
        <w:t>Remote Sensing of Environment</w:t>
      </w:r>
      <w:r w:rsidRPr="00F11D51">
        <w:rPr>
          <w:noProof/>
        </w:rPr>
        <w:t xml:space="preserve"> 110 (1): 29–44. doi:10.1016/j.rse.2007.02.014.</w:t>
      </w:r>
    </w:p>
    <w:p w14:paraId="3084AF4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Kauth, R. J., and G. S. Thomas. 1976. “The Tasselled Cap -- a Graphic Description of the Spectral-Temporal Development of Agricultural Crops as Seen by LANDSAT.” In </w:t>
      </w:r>
      <w:r w:rsidRPr="00F11D51">
        <w:rPr>
          <w:i/>
          <w:iCs/>
          <w:noProof/>
        </w:rPr>
        <w:t>Symposium on Machine Processing of Remotely Sensed Data</w:t>
      </w:r>
      <w:r w:rsidRPr="00F11D51">
        <w:rPr>
          <w:noProof/>
        </w:rPr>
        <w:t>, 4B41-4B51. Purdue University of West Lafayette, Indiana, USA: IEEE.</w:t>
      </w:r>
    </w:p>
    <w:p w14:paraId="6D43E5F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F11D51">
        <w:rPr>
          <w:i/>
          <w:iCs/>
          <w:noProof/>
        </w:rPr>
        <w:t>Remote Sensing of Environment</w:t>
      </w:r>
      <w:r w:rsidRPr="00F11D51">
        <w:rPr>
          <w:noProof/>
        </w:rPr>
        <w:t xml:space="preserve"> 75 (1). Elsevier: 100–112.</w:t>
      </w:r>
    </w:p>
    <w:p w14:paraId="60DA2C0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Kollár, Szilvia, Zoltán Vekerdy, and Béla Márkus. 2013. “Aerial Image Classification for the Mapping of Riparian Vegetation Habitats.” </w:t>
      </w:r>
      <w:r w:rsidRPr="00F11D51">
        <w:rPr>
          <w:i/>
          <w:iCs/>
          <w:noProof/>
        </w:rPr>
        <w:t>Acta Silvatica et Lignaria Hungarica</w:t>
      </w:r>
      <w:r w:rsidRPr="00F11D51">
        <w:rPr>
          <w:noProof/>
        </w:rPr>
        <w:t xml:space="preserve"> 9 (1): 119–133. doi:10.2478/aslh-2013-0010.</w:t>
      </w:r>
    </w:p>
    <w:p w14:paraId="2CD775E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Li, Zhengrong, Ross F. Hayward, Jinglan Zhang, Hang Jin, and Rodney A Walker. 2010. </w:t>
      </w:r>
      <w:r w:rsidRPr="00F11D51">
        <w:rPr>
          <w:noProof/>
        </w:rPr>
        <w:lastRenderedPageBreak/>
        <w:t xml:space="preserve">“Evaluation of Spectral and Texture Features for Object-Based Vegetation Species Classification Using Support Vector Machines.” In </w:t>
      </w:r>
      <w:r w:rsidRPr="00F11D51">
        <w:rPr>
          <w:i/>
          <w:iCs/>
          <w:noProof/>
        </w:rPr>
        <w:t>ISPRS TC VII Symposium – 100 Years ISPRS</w:t>
      </w:r>
      <w:r w:rsidRPr="00F11D51">
        <w:rPr>
          <w:noProof/>
        </w:rPr>
        <w:t>, edited by W Wagner and B Székely, XXXVIII:122–127. Vienna, Austria: IAPRS.</w:t>
      </w:r>
    </w:p>
    <w:p w14:paraId="60D256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 Dengsheng. 2006. “The Potential and Challenge of Remote Sensing Based Biomass Estimation.” </w:t>
      </w:r>
      <w:r w:rsidRPr="00F11D51">
        <w:rPr>
          <w:i/>
          <w:iCs/>
          <w:noProof/>
        </w:rPr>
        <w:t>International Journal of Remote Sensing</w:t>
      </w:r>
      <w:r w:rsidRPr="00F11D51">
        <w:rPr>
          <w:noProof/>
        </w:rPr>
        <w:t xml:space="preserve"> 27 (7): 1297–1328. doi:10.1080/01431160500486732.</w:t>
      </w:r>
    </w:p>
    <w:p w14:paraId="004EB42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Ludwig, John A, James F Reynolds, and Paul D Whitson. 1975. “Size-Biomass Relationships of Several Chihuahuan Desert Shrubs.” </w:t>
      </w:r>
      <w:r w:rsidRPr="00F11D51">
        <w:rPr>
          <w:i/>
          <w:iCs/>
          <w:noProof/>
        </w:rPr>
        <w:t>American Midland Naturalist</w:t>
      </w:r>
      <w:r w:rsidRPr="00F11D51">
        <w:rPr>
          <w:noProof/>
        </w:rPr>
        <w:t xml:space="preserve"> 94 (2): 451–461.</w:t>
      </w:r>
    </w:p>
    <w:p w14:paraId="666191E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Marais, C, Richard M. Cowling, and M Powell. 2009. “Establishing the Platform for a Carbon Sequestration Market in South Africa: The Working for Woodlands Subtropical Thicket Restoration Programme.” In </w:t>
      </w:r>
      <w:r w:rsidRPr="00F11D51">
        <w:rPr>
          <w:i/>
          <w:iCs/>
          <w:noProof/>
        </w:rPr>
        <w:t>XIII World Forestry Congress</w:t>
      </w:r>
      <w:r w:rsidRPr="00F11D51">
        <w:rPr>
          <w:noProof/>
        </w:rPr>
        <w:t>, 1–13. Buenos Aires, Argentina.</w:t>
      </w:r>
    </w:p>
    <w:p w14:paraId="482760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Mehner, Henny, Mark Cutler, David Fairbairn, and Gillian Thompson. 2004. “Remote Sensing of Upland Vegetation: The Potential of High Spatial Resolution Satellite Sensors.” </w:t>
      </w:r>
      <w:r w:rsidRPr="00F11D51">
        <w:rPr>
          <w:i/>
          <w:iCs/>
          <w:noProof/>
        </w:rPr>
        <w:t>Global Ecology and Biogeography</w:t>
      </w:r>
      <w:r w:rsidRPr="00F11D51">
        <w:rPr>
          <w:noProof/>
        </w:rPr>
        <w:t xml:space="preserve"> 13 (4): 359–369. doi:10.1111/j.1466-822X.2004.00096.x.</w:t>
      </w:r>
    </w:p>
    <w:p w14:paraId="29AA1F9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JN Blignaut, Richard M. Cowling, A Knipe, C Marais, S Marais, SM Pierce, M Powell, AM Sigwela, and A Skowno. 2010. </w:t>
      </w:r>
      <w:r w:rsidRPr="00F11D51">
        <w:rPr>
          <w:i/>
          <w:iCs/>
          <w:noProof/>
        </w:rPr>
        <w:t>Investing in Sustainability. Restoring Degraded Thicket, Creating Jobs, Capturing Carbon and Earning Green Credit.</w:t>
      </w:r>
      <w:r w:rsidRPr="00F11D51">
        <w:rPr>
          <w:noProof/>
        </w:rPr>
        <w:t xml:space="preserve"> </w:t>
      </w:r>
      <w:r w:rsidRPr="00F11D51">
        <w:rPr>
          <w:i/>
          <w:iCs/>
          <w:noProof/>
        </w:rPr>
        <w:t>Published by Climate Action Partnership, Cape Town, and Wilderness Foundation, Port Elizabeth</w:t>
      </w:r>
      <w:r w:rsidRPr="00F11D51">
        <w:rPr>
          <w:noProof/>
        </w:rPr>
        <w:t>. Series. Climate Action Partnership, Cape Town and Wilderness Foundation, Port Elizabeth.</w:t>
      </w:r>
    </w:p>
    <w:p w14:paraId="7E8ACB5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2006. “Rate of Carbon Sequestration at Two Thicket Restoration Sites in the Eastern Cape, South Africa.” </w:t>
      </w:r>
      <w:r w:rsidRPr="00F11D51">
        <w:rPr>
          <w:i/>
          <w:iCs/>
          <w:noProof/>
        </w:rPr>
        <w:t>Restoration Ecology</w:t>
      </w:r>
      <w:r w:rsidRPr="00F11D51">
        <w:rPr>
          <w:noProof/>
        </w:rPr>
        <w:t xml:space="preserve"> 14 (1): 38–49.</w:t>
      </w:r>
    </w:p>
    <w:p w14:paraId="2DA74FC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2010. “Below-Ground Carbon Stocks in Intact and Transformed Subtropical Thicket Landscapes in Semi-Arid South Africa.” </w:t>
      </w:r>
      <w:r w:rsidRPr="00F11D51">
        <w:rPr>
          <w:i/>
          <w:iCs/>
          <w:noProof/>
        </w:rPr>
        <w:t>Journal of Arid Environments</w:t>
      </w:r>
      <w:r w:rsidRPr="00F11D51">
        <w:rPr>
          <w:noProof/>
        </w:rPr>
        <w:t xml:space="preserve"> 74 (1). Elsevier Ltd: 93–100. doi:10.1016/j.jaridenv.2009.07.002.</w:t>
      </w:r>
    </w:p>
    <w:p w14:paraId="06AD2F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Richard M. Cowling, MV Fey, GIH Kerley, JS Donaldson, AM Sigwela, A Skowno, and P Rundel. 2005. “Effects of Goat Pastoralism on Ecosystem Carbon Storage in Semiarid Thicket, Eastern Cape, South Africa.” </w:t>
      </w:r>
      <w:r w:rsidRPr="00F11D51">
        <w:rPr>
          <w:i/>
          <w:iCs/>
          <w:noProof/>
        </w:rPr>
        <w:t>Austral Ecology</w:t>
      </w:r>
      <w:r w:rsidRPr="00F11D51">
        <w:rPr>
          <w:noProof/>
        </w:rPr>
        <w:t xml:space="preserve"> 30: 797–804.</w:t>
      </w:r>
    </w:p>
    <w:p w14:paraId="3D0D04F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Jane K Turpie, Richard M. Cowling, C Marais, GIH Kerley, G Richard, AM Sigwela, and M Powell. 2007. “Assessing Costs, Benefits, and Feasibility of Restoring Natural Capital in Subtropical Thicket in South Africa.” In </w:t>
      </w:r>
      <w:r w:rsidRPr="00F11D51">
        <w:rPr>
          <w:i/>
          <w:iCs/>
          <w:noProof/>
        </w:rPr>
        <w:t>Restoring Natural Capital: Science, Business and Practice (The Science and Practice of Ecological Restoration Series)</w:t>
      </w:r>
      <w:r w:rsidRPr="00F11D51">
        <w:rPr>
          <w:noProof/>
        </w:rPr>
        <w:t>, edited by J Aronson, S Milton, and J Blignaut, 2:179–187. Washington DC: Island Press.</w:t>
      </w:r>
    </w:p>
    <w:p w14:paraId="3784E82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Mingguo, Zheng, Cai Qianguo, and Qin Mingzhou. 2009. “The Effect of Prior Probabilities in the Maximum Likelihood Classification on Individual Classes.” </w:t>
      </w:r>
      <w:r w:rsidRPr="00F11D51">
        <w:rPr>
          <w:i/>
          <w:iCs/>
          <w:noProof/>
        </w:rPr>
        <w:t>Photogrammetric Engineering &amp; Remote Sensing</w:t>
      </w:r>
      <w:r w:rsidRPr="00F11D51">
        <w:rPr>
          <w:noProof/>
        </w:rPr>
        <w:t>, IGARSS 2005 held 25-29 July, 75 (9). Seoul, South Korea: IEEE: 1109–1117. doi:10.14358/PERS.75.9.1109.</w:t>
      </w:r>
    </w:p>
    <w:p w14:paraId="00CBDBC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Mustafa, Yaseen T, and Hindav N Habeeb. 2014. “Object Based Technique for Delineating and Mapping 15 Tree Species Using VHR WorldView-2 Imagery.” In </w:t>
      </w:r>
      <w:r w:rsidRPr="00F11D51">
        <w:rPr>
          <w:i/>
          <w:iCs/>
          <w:noProof/>
        </w:rPr>
        <w:t>Proc. SPIE</w:t>
      </w:r>
      <w:r w:rsidRPr="00F11D51">
        <w:rPr>
          <w:noProof/>
        </w:rPr>
        <w:t>, 9239:92390G–92390G–13. doi:10.1117/12.2067280.</w:t>
      </w:r>
    </w:p>
    <w:p w14:paraId="27BACAB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Myneni, R.B., F.G. Hall, P.J. Sellers, and A.L. Marshak. 1995. “The Interpretation of Spectral Vegetation Indexes.” </w:t>
      </w:r>
      <w:r w:rsidRPr="00F11D51">
        <w:rPr>
          <w:i/>
          <w:iCs/>
          <w:noProof/>
        </w:rPr>
        <w:t>IEEE Transactions on Geoscience and Remote Sensing</w:t>
      </w:r>
      <w:r w:rsidRPr="00F11D51">
        <w:rPr>
          <w:noProof/>
        </w:rPr>
        <w:t xml:space="preserve"> 33 (2): 481–486. doi:10.1109/36.377948.</w:t>
      </w:r>
    </w:p>
    <w:p w14:paraId="44009B0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OpenCV Development Team. 2014. “OpenCV Documentation.” </w:t>
      </w:r>
      <w:r w:rsidRPr="00F11D51">
        <w:rPr>
          <w:i/>
          <w:iCs/>
          <w:noProof/>
        </w:rPr>
        <w:t>Open Source Computer Vision Library</w:t>
      </w:r>
      <w:r w:rsidRPr="00F11D51">
        <w:rPr>
          <w:noProof/>
        </w:rPr>
        <w:t>. http://docs.opencv.org/.</w:t>
      </w:r>
    </w:p>
    <w:p w14:paraId="6647AC1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Ouyang, Zu-Tao, Mo-Qian Zhang, Xiao Xie, Qi Shen, Hai-Qiang Guo, and Bin Zhao. 2011. “A Comparison of Pixel-Based and Object-Oriented Approaches to VHR Imagery for Mapping Saltmarsh Plants.” </w:t>
      </w:r>
      <w:r w:rsidRPr="00F11D51">
        <w:rPr>
          <w:i/>
          <w:iCs/>
          <w:noProof/>
        </w:rPr>
        <w:t>Ecological Informatics</w:t>
      </w:r>
      <w:r w:rsidRPr="00F11D51">
        <w:rPr>
          <w:noProof/>
        </w:rPr>
        <w:t xml:space="preserve"> 6 (2). Elsevier B.V.: 136–146. doi:10.1016/j.ecoinf.2011.01.002.</w:t>
      </w:r>
    </w:p>
    <w:p w14:paraId="66A13F4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Powell, Michael John. 2009. </w:t>
      </w:r>
      <w:r w:rsidRPr="00F11D51">
        <w:rPr>
          <w:i/>
          <w:iCs/>
          <w:noProof/>
        </w:rPr>
        <w:t>Restoration of Degraded Subtropical Thickets in the Baviaanskloof Megareserve, South Africa</w:t>
      </w:r>
      <w:r w:rsidRPr="00F11D51">
        <w:rPr>
          <w:noProof/>
        </w:rPr>
        <w:t>. MSc. thesis. Series. Master’s thesis. Grahamstown: Rhodes University, Department of Environmental Science.</w:t>
      </w:r>
    </w:p>
    <w:p w14:paraId="5306441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Sahu, Barnali, and Debahuti Mishra. 2011. “A Novel Approach for Selecting Informative Genes from Gene Expression Data Using Signal-to-Noise Ratio and T-Statistics.” In </w:t>
      </w:r>
      <w:r w:rsidRPr="00F11D51">
        <w:rPr>
          <w:i/>
          <w:iCs/>
          <w:noProof/>
        </w:rPr>
        <w:t>2011 2nd International Conference on Computer and Communication Technology (ICCCT-2011)</w:t>
      </w:r>
      <w:r w:rsidRPr="00F11D51">
        <w:rPr>
          <w:noProof/>
        </w:rPr>
        <w:t>, 5–10. Allahabad, India: IEEE. doi:10.1109/ICCCT.2011.6075207.</w:t>
      </w:r>
    </w:p>
    <w:p w14:paraId="326FEFE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Serra, Jean, and Pierre Soille, eds. 1994. “Mathematical Morphology and Its Applications to Image Processing.” In </w:t>
      </w:r>
      <w:r w:rsidRPr="00F11D51">
        <w:rPr>
          <w:i/>
          <w:iCs/>
          <w:noProof/>
        </w:rPr>
        <w:t>2nd International Symposium on Mathematical Morphology (ISMM’94)</w:t>
      </w:r>
      <w:r w:rsidRPr="00F11D51">
        <w:rPr>
          <w:noProof/>
        </w:rPr>
        <w:t>, 383. Computational Imaging and Vision. Kluwer Academic Publishers.</w:t>
      </w:r>
    </w:p>
    <w:p w14:paraId="0B52D22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Sigwela, AM, GIH Kerley, Anthony J. Mills, and Richard M. Cowling. 2009. “The Impact of Browsing-Induced Degradation on the Reproduction of Subtropical Thicket Canopy Shrubs and Trees.” </w:t>
      </w:r>
      <w:r w:rsidRPr="00F11D51">
        <w:rPr>
          <w:i/>
          <w:iCs/>
          <w:noProof/>
        </w:rPr>
        <w:t>South African Journal of Botany</w:t>
      </w:r>
      <w:r w:rsidRPr="00F11D51">
        <w:rPr>
          <w:noProof/>
        </w:rPr>
        <w:t xml:space="preserve"> 75 (2). Elsevier B.V.: 262–267. doi:10.1016/j.sajb.2008.12.001.</w:t>
      </w:r>
    </w:p>
    <w:p w14:paraId="0353D65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Singh, Minerva, Yadvinder Malhi, and Shonil Bhagwat. 2014. “Biomass Estimation of Mixed Forest Landscape Using a Fourier Transform Texture-Based Approach on Very-High-Resolution Optical Satellite Imagery.” </w:t>
      </w:r>
      <w:r w:rsidRPr="00F11D51">
        <w:rPr>
          <w:i/>
          <w:iCs/>
          <w:noProof/>
        </w:rPr>
        <w:t>International Journal of Remote Sensing</w:t>
      </w:r>
      <w:r w:rsidRPr="00F11D51">
        <w:rPr>
          <w:noProof/>
        </w:rPr>
        <w:t xml:space="preserve"> 35 (9): 3331–3349. doi:10.1080/01431161.2014.903441.</w:t>
      </w:r>
    </w:p>
    <w:p w14:paraId="4253853A"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Strobl, Carolin, Anne-Laure Boulesteix, Thomas Kneib, Thomas Augustin, and Achim Zeileis. 2008. “Conditional Variable Importance for Random Forests.” </w:t>
      </w:r>
      <w:r w:rsidRPr="00F11D51">
        <w:rPr>
          <w:i/>
          <w:iCs/>
          <w:noProof/>
        </w:rPr>
        <w:t>BMC Bioinformatics</w:t>
      </w:r>
      <w:r w:rsidRPr="00F11D51">
        <w:rPr>
          <w:noProof/>
        </w:rPr>
        <w:t xml:space="preserve"> 9 (January): 307. doi:10.1186/1471-2105-9-307.</w:t>
      </w:r>
    </w:p>
    <w:p w14:paraId="192ADA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F11D51">
        <w:rPr>
          <w:i/>
          <w:iCs/>
          <w:noProof/>
        </w:rPr>
        <w:t>Forest Ecology and Management</w:t>
      </w:r>
      <w:r w:rsidRPr="00F11D51">
        <w:rPr>
          <w:noProof/>
        </w:rPr>
        <w:t xml:space="preserve"> 222 (1–3): 75–87. doi:10.1016/j.foreco.2005.10.014.</w:t>
      </w:r>
    </w:p>
    <w:p w14:paraId="1C1E040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Szekely, Gabor J., and Maria L. Rizzo. 2005. “Hierarchical Clustering via Joint between-within Distances: Extending Ward’s Minimum Variance Method.” </w:t>
      </w:r>
      <w:r w:rsidRPr="00F11D51">
        <w:rPr>
          <w:i/>
          <w:iCs/>
          <w:noProof/>
        </w:rPr>
        <w:t>Journal of Classification</w:t>
      </w:r>
      <w:r w:rsidRPr="00F11D51">
        <w:rPr>
          <w:noProof/>
        </w:rPr>
        <w:t xml:space="preserve"> 22 (2): 151–183. doi:10.1007/s00357-005-0012-9.</w:t>
      </w:r>
    </w:p>
    <w:p w14:paraId="468C53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Thompson, Mark, Jan Vlok, Mathieu Rouget, M T Hoffman, and Richard M. Cowling. 2009. “Mapping Grazing-Induced Degradation in a Semi-Arid Environment: A Rapid and Cost Effective Approach for Assessment and Monitoring.” </w:t>
      </w:r>
      <w:r w:rsidRPr="00F11D51">
        <w:rPr>
          <w:i/>
          <w:iCs/>
          <w:noProof/>
        </w:rPr>
        <w:t>Environmental Management</w:t>
      </w:r>
      <w:r w:rsidRPr="00F11D51">
        <w:rPr>
          <w:noProof/>
        </w:rPr>
        <w:t xml:space="preserve"> 43: 585–596. doi:10.1007/s00267-008-9228-x.</w:t>
      </w:r>
    </w:p>
    <w:p w14:paraId="106D78F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Tolosi, Laura, and Thomas Lengauer. 2011. “Classification with Correlated Features: Unreliability of Feature Ranking and Solutions.” </w:t>
      </w:r>
      <w:r w:rsidRPr="00F11D51">
        <w:rPr>
          <w:i/>
          <w:iCs/>
          <w:noProof/>
        </w:rPr>
        <w:t>Bioinformatics</w:t>
      </w:r>
      <w:r w:rsidRPr="00F11D51">
        <w:rPr>
          <w:noProof/>
        </w:rPr>
        <w:t xml:space="preserve"> 27 (14): 1986–1994. doi:10.1093/bioinformatics/btr300.</w:t>
      </w:r>
    </w:p>
    <w:p w14:paraId="52C5D55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Trias-Sanz, Roger, Georges Stamon, and Jean Louchet. 2008. “Using Colour, Texture, and Hierarchial Segmentation for High-Resolution Remote Sensing.” </w:t>
      </w:r>
      <w:r w:rsidRPr="00F11D51">
        <w:rPr>
          <w:i/>
          <w:iCs/>
          <w:noProof/>
        </w:rPr>
        <w:t>ISPRS Journal of Photogrammetry and Remote Sensing</w:t>
      </w:r>
      <w:r w:rsidRPr="00F11D51">
        <w:rPr>
          <w:noProof/>
        </w:rPr>
        <w:t xml:space="preserve"> 63 (2): 156–168. doi:10.1016/j.isprsjprs.2007.08.005.</w:t>
      </w:r>
    </w:p>
    <w:p w14:paraId="0A97883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Trimble. 2016. </w:t>
      </w:r>
      <w:r w:rsidRPr="00F11D51">
        <w:rPr>
          <w:i/>
          <w:iCs/>
          <w:noProof/>
        </w:rPr>
        <w:t>eCognition Developer User Guide</w:t>
      </w:r>
      <w:r w:rsidRPr="00F11D51">
        <w:rPr>
          <w:noProof/>
        </w:rPr>
        <w:t>.</w:t>
      </w:r>
    </w:p>
    <w:p w14:paraId="72514C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van Luijk, G., R.M. Cowling, M.J.P.M. Riksen, and J. Glenday. 2013. “Hydrological Implications of Desertification: Degradation of South African Semi-Arid Subtropical Thicket.” </w:t>
      </w:r>
      <w:r w:rsidRPr="00F11D51">
        <w:rPr>
          <w:i/>
          <w:iCs/>
          <w:noProof/>
        </w:rPr>
        <w:t>Journal of Arid Environments</w:t>
      </w:r>
      <w:r w:rsidRPr="00F11D51">
        <w:rPr>
          <w:noProof/>
        </w:rPr>
        <w:t xml:space="preserve"> 91 (April). Elsevier Ltd: 14–21. doi:10.1016/j.jaridenv.2012.10.022.</w:t>
      </w:r>
    </w:p>
    <w:p w14:paraId="33E7C5F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Vlok, Jan, Richard M. Cowling, and Trevor Wolf. 2005. </w:t>
      </w:r>
      <w:r w:rsidRPr="00F11D51">
        <w:rPr>
          <w:i/>
          <w:iCs/>
          <w:noProof/>
        </w:rPr>
        <w:t>A Vegetation Map for the Little Karoo</w:t>
      </w:r>
      <w:r w:rsidRPr="00F11D51">
        <w:rPr>
          <w:noProof/>
        </w:rPr>
        <w:t>. Unpublished maps and report for a SKEP project supported by CEPF grant no 1064410304.</w:t>
      </w:r>
    </w:p>
    <w:p w14:paraId="5DA15E2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Vyver, Marius L., Richard M. Cowling, Eileen E Campbell, and Mark Difford. 2012. “Active Restoration of Woody Canopy Dominants in Degraded South African Semi-Arid Thicket Is Neither Ecologically nor Economically Feasible.” </w:t>
      </w:r>
      <w:r w:rsidRPr="00F11D51">
        <w:rPr>
          <w:i/>
          <w:iCs/>
          <w:noProof/>
        </w:rPr>
        <w:t>Applied Vegetation Science</w:t>
      </w:r>
      <w:r w:rsidRPr="00F11D51">
        <w:rPr>
          <w:noProof/>
        </w:rPr>
        <w:t xml:space="preserve"> 15 (1): 26–34. doi:10.1111/j.1654-109X.2011.01162.x.</w:t>
      </w:r>
    </w:p>
    <w:p w14:paraId="12A4FE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Yousef, Malik, Segun Jung, Louise C Showe, and Michael K Showe. 2007. “Recursive Cluster Elimination (RCE) for Classification and Feature Selection from Gene Expression Data.” </w:t>
      </w:r>
      <w:r w:rsidRPr="00F11D51">
        <w:rPr>
          <w:i/>
          <w:iCs/>
          <w:noProof/>
        </w:rPr>
        <w:t>BMC Bioinformatics</w:t>
      </w:r>
      <w:r w:rsidRPr="00F11D51">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dugalh" w:date="2017-04-14T16:44:00Z" w:initials="dh">
    <w:p w14:paraId="66DFD936" w14:textId="7F2854A5" w:rsidR="00046186" w:rsidRDefault="00046186">
      <w:pPr>
        <w:pStyle w:val="CommentText"/>
      </w:pPr>
      <w:r>
        <w:rPr>
          <w:rStyle w:val="CommentReference"/>
        </w:rPr>
        <w:annotationRef/>
      </w:r>
      <w:r>
        <w:t>OK?</w:t>
      </w:r>
    </w:p>
  </w:comment>
  <w:comment w:id="21" w:author="Van Niekerk, A, Prof &lt;avn@sun.ac.za&gt;" w:date="2018-01-21T13:56:00Z" w:initials="VNAP&lt;">
    <w:p w14:paraId="454ADB9E" w14:textId="3C1C0697" w:rsidR="00046186" w:rsidRDefault="00046186" w:rsidP="00800499">
      <w:pPr>
        <w:pStyle w:val="CommentText"/>
      </w:pPr>
      <w:r>
        <w:rPr>
          <w:rStyle w:val="CommentReference"/>
        </w:rPr>
        <w:annotationRef/>
      </w:r>
      <w:r>
        <w:t>Yes, but EntropyPc1 has not yet been introduced?</w:t>
      </w:r>
    </w:p>
  </w:comment>
  <w:comment w:id="35" w:author="Adriaan Van Niekerk" w:date="2016-11-17T08:57:00Z" w:initials="avn">
    <w:p w14:paraId="10144A0E" w14:textId="4E5B372B" w:rsidR="00046186" w:rsidRDefault="00046186">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36" w:author="dugalh" w:date="2017-04-16T15:01:00Z" w:initials="dh">
    <w:p w14:paraId="255EDE15" w14:textId="6B0CE609" w:rsidR="00046186" w:rsidRDefault="00046186">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37" w:author="Van Niekerk, A, Prof &lt;avn@sun.ac.za&gt;" w:date="2018-01-21T14:03:00Z" w:initials="VNAP&lt;">
    <w:p w14:paraId="5C1389A0" w14:textId="6D6ECE2E" w:rsidR="00046186" w:rsidRDefault="00046186">
      <w:pPr>
        <w:pStyle w:val="CommentText"/>
      </w:pPr>
      <w:r>
        <w:rPr>
          <w:rStyle w:val="CommentReference"/>
        </w:rPr>
        <w:annotationRef/>
      </w:r>
      <w:r>
        <w:t>OK, perhaps a note about this should be added to section 2.5.</w:t>
      </w:r>
    </w:p>
  </w:comment>
  <w:comment w:id="50" w:author="dugalh" w:date="2017-04-16T15:45:00Z" w:initials="dh">
    <w:p w14:paraId="48CF3D93" w14:textId="485C9C6A" w:rsidR="00046186" w:rsidRDefault="00046186">
      <w:pPr>
        <w:pStyle w:val="CommentText"/>
      </w:pPr>
      <w:r>
        <w:rPr>
          <w:rStyle w:val="CommentReference"/>
        </w:rPr>
        <w:annotationRef/>
      </w:r>
      <w:r>
        <w:t xml:space="preserve">Does this belong in results or discussion?  </w:t>
      </w:r>
    </w:p>
  </w:comment>
  <w:comment w:id="51" w:author="Van Niekerk, A, Prof &lt;avn@sun.ac.za&gt;" w:date="2018-01-21T14:05:00Z" w:initials="VNAP&lt;">
    <w:p w14:paraId="61B71A5A" w14:textId="41C53374" w:rsidR="00046186" w:rsidRDefault="00046186">
      <w:pPr>
        <w:pStyle w:val="CommentText"/>
      </w:pPr>
      <w:r>
        <w:rPr>
          <w:rStyle w:val="CommentReference"/>
        </w:rPr>
        <w:annotationRef/>
      </w:r>
      <w:r>
        <w:t>Discussion</w:t>
      </w:r>
    </w:p>
  </w:comment>
  <w:comment w:id="58" w:author="Van Niekerk, A, Prof &lt;avn@sun.ac.za&gt;" w:date="2018-01-21T14:08:00Z" w:initials="VNAP&lt;">
    <w:p w14:paraId="0ACBE17C" w14:textId="4D9C5590" w:rsidR="00046186" w:rsidRDefault="00046186">
      <w:pPr>
        <w:pStyle w:val="CommentText"/>
      </w:pPr>
      <w:r>
        <w:rPr>
          <w:rStyle w:val="CommentReference"/>
        </w:rPr>
        <w:annotationRef/>
      </w:r>
      <w:r>
        <w:t xml:space="preserve">Generally you tend to write in the present tense. But papers are reporting on research that has already been done. I would like to send this for editing to check for consistency. </w:t>
      </w:r>
    </w:p>
  </w:comment>
  <w:comment w:id="59" w:author="Van Niekerk, A, Prof &lt;avn@sun.ac.za&gt;" w:date="2018-01-21T14:16:00Z" w:initials="VNAP&lt;">
    <w:p w14:paraId="33C9FA46" w14:textId="3EA6A43A" w:rsidR="00046186" w:rsidRDefault="00046186">
      <w:pPr>
        <w:pStyle w:val="CommentText"/>
      </w:pPr>
      <w:r>
        <w:rPr>
          <w:rStyle w:val="CommentReference"/>
        </w:rPr>
        <w:annotationRef/>
      </w:r>
      <w:r>
        <w:t xml:space="preserve">Rather remove this. Rather give spectral similarities and background effect the blame.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DFD936" w15:done="0"/>
  <w15:commentEx w15:paraId="454ADB9E" w15:paraIdParent="66DFD936" w15:done="0"/>
  <w15:commentEx w15:paraId="10144A0E" w15:done="0"/>
  <w15:commentEx w15:paraId="255EDE15" w15:paraIdParent="10144A0E" w15:done="0"/>
  <w15:commentEx w15:paraId="5C1389A0" w15:paraIdParent="10144A0E" w15:done="0"/>
  <w15:commentEx w15:paraId="48CF3D93" w15:done="0"/>
  <w15:commentEx w15:paraId="61B71A5A" w15:paraIdParent="48CF3D93" w15:done="0"/>
  <w15:commentEx w15:paraId="0ACBE17C" w15:done="0"/>
  <w15:commentEx w15:paraId="33C9FA4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284A3" w14:textId="77777777" w:rsidR="00D0125A" w:rsidRDefault="00D0125A" w:rsidP="007C5F60">
      <w:r>
        <w:separator/>
      </w:r>
    </w:p>
  </w:endnote>
  <w:endnote w:type="continuationSeparator" w:id="0">
    <w:p w14:paraId="2CE542F1" w14:textId="77777777" w:rsidR="00D0125A" w:rsidRDefault="00D0125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046186" w:rsidRDefault="00046186"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046186" w:rsidRDefault="00046186"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046186" w:rsidRPr="00921F50" w:rsidRDefault="00046186"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046186" w:rsidRDefault="00046186" w:rsidP="00E66AC2">
    <w:pPr>
      <w:pStyle w:val="Footer"/>
      <w:rPr>
        <w:sz w:val="20"/>
      </w:rPr>
    </w:pPr>
    <w:r>
      <w:rPr>
        <w:sz w:val="20"/>
      </w:rPr>
      <w:t>Adriaan Van Niekerk</w:t>
    </w:r>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930004" w14:textId="77777777" w:rsidR="00D0125A" w:rsidRDefault="00D0125A" w:rsidP="007C5F60">
      <w:r>
        <w:separator/>
      </w:r>
    </w:p>
  </w:footnote>
  <w:footnote w:type="continuationSeparator" w:id="0">
    <w:p w14:paraId="49BA49F7" w14:textId="77777777" w:rsidR="00D0125A" w:rsidRDefault="00D0125A"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rson w15:author="Van Niekerk, A, Prof &lt;avn@sun.ac.za&gt;">
    <w15:presenceInfo w15:providerId="AD" w15:userId="S-1-5-21-1214440339-602609370-839522115-3029"/>
  </w15:person>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5496"/>
    <w:rsid w:val="003355AC"/>
    <w:rsid w:val="0033669F"/>
    <w:rsid w:val="003408CE"/>
    <w:rsid w:val="00341A97"/>
    <w:rsid w:val="00341FB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44C3"/>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37AA8"/>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1060"/>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25A"/>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Change w:id="0" w:author="dugalh" w:date="2018-01-22T13:23:00Z">
        <w:pPr>
          <w:keepNext/>
          <w:keepLines/>
          <w:tabs>
            <w:tab w:val="num" w:pos="993"/>
          </w:tabs>
          <w:spacing w:before="60" w:after="20" w:line="360" w:lineRule="auto"/>
          <w:ind w:left="1009" w:hanging="1009"/>
        </w:pPr>
      </w:pPrChange>
    </w:pPr>
    <w:rPr>
      <w:rPrChange w:id="0" w:author="dugalh" w:date="2018-01-22T13:23:00Z">
        <w:rPr>
          <w:szCs w:val="24"/>
          <w:lang w:val="en-GB" w:eastAsia="en-US" w:bidi="ar-SA"/>
        </w:rPr>
      </w:rPrChange>
    </w:r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82D8-01DC-4AA7-9110-5AA8E52DF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34</Pages>
  <Words>54364</Words>
  <Characters>309876</Characters>
  <Application>Microsoft Office Word</Application>
  <DocSecurity>0</DocSecurity>
  <Lines>2582</Lines>
  <Paragraphs>727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8</cp:revision>
  <dcterms:created xsi:type="dcterms:W3CDTF">2018-01-21T12:21:00Z</dcterms:created>
  <dcterms:modified xsi:type="dcterms:W3CDTF">2018-01-22T11:36:00Z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